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F4C7A" w14:textId="77777777" w:rsidR="0048364F" w:rsidRPr="004531FE" w:rsidRDefault="00373874" w:rsidP="0048364F">
      <w:pPr>
        <w:pStyle w:val="Session"/>
      </w:pPr>
      <w:bookmarkStart w:id="0" w:name="_GoBack"/>
      <w:bookmarkEnd w:id="0"/>
      <w:r w:rsidRPr="004531FE">
        <w:t>2019</w:t>
      </w:r>
      <w:r w:rsidR="004531FE">
        <w:noBreakHyphen/>
      </w:r>
      <w:r w:rsidR="001B633C" w:rsidRPr="004531FE">
        <w:t>2020</w:t>
      </w:r>
    </w:p>
    <w:p w14:paraId="07F594CD" w14:textId="77777777" w:rsidR="0048364F" w:rsidRPr="004531FE" w:rsidRDefault="0048364F" w:rsidP="0048364F">
      <w:pPr>
        <w:rPr>
          <w:sz w:val="28"/>
        </w:rPr>
      </w:pPr>
    </w:p>
    <w:p w14:paraId="735A43F4" w14:textId="77777777" w:rsidR="0048364F" w:rsidRPr="004531FE" w:rsidRDefault="0048364F" w:rsidP="0048364F">
      <w:pPr>
        <w:rPr>
          <w:sz w:val="28"/>
        </w:rPr>
      </w:pPr>
      <w:r w:rsidRPr="004531FE">
        <w:rPr>
          <w:sz w:val="28"/>
        </w:rPr>
        <w:t>The Parliament of the</w:t>
      </w:r>
    </w:p>
    <w:p w14:paraId="68EDCC6B" w14:textId="77777777" w:rsidR="0048364F" w:rsidRPr="004531FE" w:rsidRDefault="0048364F" w:rsidP="0048364F">
      <w:pPr>
        <w:rPr>
          <w:sz w:val="28"/>
        </w:rPr>
      </w:pPr>
      <w:r w:rsidRPr="004531FE">
        <w:rPr>
          <w:sz w:val="28"/>
        </w:rPr>
        <w:t>Commonwealth of Australia</w:t>
      </w:r>
    </w:p>
    <w:p w14:paraId="05C80A8D" w14:textId="77777777" w:rsidR="0048364F" w:rsidRPr="004531FE" w:rsidRDefault="0048364F" w:rsidP="0048364F">
      <w:pPr>
        <w:rPr>
          <w:sz w:val="28"/>
        </w:rPr>
      </w:pPr>
    </w:p>
    <w:p w14:paraId="6649895B" w14:textId="77777777" w:rsidR="0048364F" w:rsidRPr="004531FE" w:rsidRDefault="0048364F" w:rsidP="0048364F">
      <w:pPr>
        <w:pStyle w:val="House"/>
      </w:pPr>
      <w:r w:rsidRPr="004531FE">
        <w:t>HOU</w:t>
      </w:r>
      <w:r w:rsidR="009D5036" w:rsidRPr="004531FE">
        <w:t>SE OF REPRESENTATIVES</w:t>
      </w:r>
    </w:p>
    <w:p w14:paraId="2E274280" w14:textId="77777777" w:rsidR="0048364F" w:rsidRPr="004531FE" w:rsidRDefault="0048364F" w:rsidP="0048364F"/>
    <w:p w14:paraId="332EE531" w14:textId="77777777" w:rsidR="0048364F" w:rsidRPr="004531FE" w:rsidRDefault="0048364F" w:rsidP="0048364F"/>
    <w:p w14:paraId="291B6796" w14:textId="77777777" w:rsidR="0048364F" w:rsidRPr="004531FE" w:rsidRDefault="0048364F" w:rsidP="0048364F"/>
    <w:p w14:paraId="1B61B6B8" w14:textId="77777777" w:rsidR="0048364F" w:rsidRPr="004531FE" w:rsidRDefault="0048364F" w:rsidP="0048364F"/>
    <w:p w14:paraId="0EAB606D" w14:textId="77777777" w:rsidR="0048364F" w:rsidRPr="004531FE" w:rsidRDefault="0048364F" w:rsidP="0048364F">
      <w:pPr>
        <w:rPr>
          <w:sz w:val="19"/>
        </w:rPr>
      </w:pPr>
    </w:p>
    <w:p w14:paraId="5F9EF62F" w14:textId="77777777" w:rsidR="0048364F" w:rsidRPr="004531FE" w:rsidRDefault="0048364F" w:rsidP="0048364F">
      <w:pPr>
        <w:rPr>
          <w:sz w:val="19"/>
        </w:rPr>
      </w:pPr>
    </w:p>
    <w:p w14:paraId="705758F1" w14:textId="77777777" w:rsidR="0048364F" w:rsidRPr="004531FE" w:rsidRDefault="0048364F" w:rsidP="0048364F">
      <w:pPr>
        <w:rPr>
          <w:sz w:val="19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7057"/>
      </w:tblGrid>
      <w:tr w:rsidR="00183DF2" w14:paraId="1CAA75C9" w14:textId="77777777" w:rsidTr="00183DF2">
        <w:tc>
          <w:tcPr>
            <w:tcW w:w="5000" w:type="pct"/>
            <w:shd w:val="clear" w:color="auto" w:fill="auto"/>
          </w:tcPr>
          <w:p w14:paraId="61FBF6A8" w14:textId="77777777" w:rsidR="00183DF2" w:rsidRDefault="00183DF2" w:rsidP="00183DF2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EXPOSURE DRAFT</w:t>
            </w:r>
          </w:p>
          <w:p w14:paraId="1A327475" w14:textId="77777777" w:rsidR="00183DF2" w:rsidRPr="00183DF2" w:rsidRDefault="00183DF2" w:rsidP="00183DF2">
            <w:pPr>
              <w:rPr>
                <w:b/>
                <w:sz w:val="20"/>
              </w:rPr>
            </w:pPr>
          </w:p>
        </w:tc>
      </w:tr>
    </w:tbl>
    <w:p w14:paraId="52756C39" w14:textId="77777777" w:rsidR="0048364F" w:rsidRDefault="0048364F" w:rsidP="0048364F">
      <w:pPr>
        <w:rPr>
          <w:sz w:val="19"/>
        </w:rPr>
      </w:pPr>
    </w:p>
    <w:p w14:paraId="7DC59621" w14:textId="77777777" w:rsidR="00183DF2" w:rsidRPr="004531FE" w:rsidRDefault="00183DF2" w:rsidP="0048364F">
      <w:pPr>
        <w:rPr>
          <w:sz w:val="19"/>
        </w:rPr>
      </w:pPr>
    </w:p>
    <w:p w14:paraId="201D5E83" w14:textId="77777777" w:rsidR="0048364F" w:rsidRPr="004531FE" w:rsidRDefault="009D5036" w:rsidP="0048364F">
      <w:pPr>
        <w:pStyle w:val="ShortT"/>
      </w:pPr>
      <w:r w:rsidRPr="004531FE">
        <w:t>Data Availability and Transparency (Consequential Amendments)</w:t>
      </w:r>
      <w:r w:rsidR="00C164CA" w:rsidRPr="004531FE">
        <w:t xml:space="preserve"> Bill</w:t>
      </w:r>
      <w:bookmarkStart w:id="1" w:name="BK_S1P1L17C32"/>
      <w:bookmarkEnd w:id="1"/>
      <w:r w:rsidR="00C164CA" w:rsidRPr="004531FE">
        <w:t xml:space="preserve"> 20</w:t>
      </w:r>
      <w:r w:rsidR="001B633C" w:rsidRPr="004531FE">
        <w:t>20</w:t>
      </w:r>
    </w:p>
    <w:p w14:paraId="21BF7812" w14:textId="77777777" w:rsidR="0048364F" w:rsidRPr="004531FE" w:rsidRDefault="0048364F" w:rsidP="0048364F"/>
    <w:p w14:paraId="496E1205" w14:textId="77777777" w:rsidR="0048364F" w:rsidRPr="004531FE" w:rsidRDefault="00C164CA" w:rsidP="0048364F">
      <w:pPr>
        <w:pStyle w:val="Actno"/>
      </w:pPr>
      <w:r w:rsidRPr="004531FE">
        <w:t>No.      , 20</w:t>
      </w:r>
      <w:r w:rsidR="001B633C" w:rsidRPr="004531FE">
        <w:t>20</w:t>
      </w:r>
    </w:p>
    <w:p w14:paraId="1EB62E99" w14:textId="77777777" w:rsidR="0048364F" w:rsidRPr="004531FE" w:rsidRDefault="0048364F" w:rsidP="0048364F"/>
    <w:p w14:paraId="4E2662D2" w14:textId="77777777" w:rsidR="0048364F" w:rsidRPr="004531FE" w:rsidRDefault="005C5D39" w:rsidP="0048364F">
      <w:pPr>
        <w:pStyle w:val="Portfolio"/>
      </w:pPr>
      <w:r w:rsidRPr="004531FE">
        <w:t>(</w:t>
      </w:r>
      <w:r w:rsidR="009D5036" w:rsidRPr="004531FE">
        <w:t>Prime Minister</w:t>
      </w:r>
      <w:r w:rsidR="00542D9C" w:rsidRPr="004531FE">
        <w:t>)</w:t>
      </w:r>
    </w:p>
    <w:p w14:paraId="31A9F7D1" w14:textId="77777777" w:rsidR="0048364F" w:rsidRPr="004531FE" w:rsidRDefault="0048364F" w:rsidP="0048364F"/>
    <w:p w14:paraId="6094EB7C" w14:textId="77777777" w:rsidR="0048364F" w:rsidRPr="004531FE" w:rsidRDefault="0048364F" w:rsidP="0048364F"/>
    <w:p w14:paraId="4C1AD6BA" w14:textId="77777777" w:rsidR="0048364F" w:rsidRPr="004531FE" w:rsidRDefault="0048364F" w:rsidP="0048364F"/>
    <w:p w14:paraId="3CAC7FE0" w14:textId="77777777" w:rsidR="0048364F" w:rsidRPr="004531FE" w:rsidRDefault="0048364F" w:rsidP="0048364F">
      <w:pPr>
        <w:pStyle w:val="LongT"/>
      </w:pPr>
      <w:r w:rsidRPr="004531FE">
        <w:t xml:space="preserve">A </w:t>
      </w:r>
      <w:r w:rsidR="00B359D5" w:rsidRPr="004531FE">
        <w:t xml:space="preserve">Bill for an Act to deal with consequential matters in connection with the </w:t>
      </w:r>
      <w:r w:rsidR="00B359D5" w:rsidRPr="004531FE">
        <w:rPr>
          <w:i/>
        </w:rPr>
        <w:t>Data Availability and Transparency Act 2020</w:t>
      </w:r>
      <w:bookmarkStart w:id="2" w:name="BK_S1P1L27C22"/>
      <w:bookmarkStart w:id="3" w:name="BK_S1P1L27C26"/>
      <w:bookmarkEnd w:id="2"/>
      <w:bookmarkEnd w:id="3"/>
      <w:r w:rsidRPr="004531FE">
        <w:t>, and for related purposes</w:t>
      </w:r>
    </w:p>
    <w:p w14:paraId="40B29A34" w14:textId="77777777" w:rsidR="0048364F" w:rsidRPr="00183DF2" w:rsidRDefault="0048364F" w:rsidP="0048364F">
      <w:pPr>
        <w:pStyle w:val="Header"/>
        <w:tabs>
          <w:tab w:val="clear" w:pos="4150"/>
          <w:tab w:val="clear" w:pos="8307"/>
        </w:tabs>
      </w:pPr>
      <w:r w:rsidRPr="00183DF2">
        <w:rPr>
          <w:rStyle w:val="CharAmSchNo"/>
        </w:rPr>
        <w:t xml:space="preserve"> </w:t>
      </w:r>
      <w:r w:rsidRPr="00183DF2">
        <w:rPr>
          <w:rStyle w:val="CharAmSchText"/>
        </w:rPr>
        <w:t xml:space="preserve"> </w:t>
      </w:r>
    </w:p>
    <w:p w14:paraId="1ED290F6" w14:textId="77777777" w:rsidR="0048364F" w:rsidRPr="00183DF2" w:rsidRDefault="0048364F" w:rsidP="0048364F">
      <w:pPr>
        <w:pStyle w:val="Header"/>
        <w:tabs>
          <w:tab w:val="clear" w:pos="4150"/>
          <w:tab w:val="clear" w:pos="8307"/>
        </w:tabs>
      </w:pPr>
      <w:r w:rsidRPr="00183DF2">
        <w:rPr>
          <w:rStyle w:val="CharAmPartNo"/>
        </w:rPr>
        <w:t xml:space="preserve"> </w:t>
      </w:r>
      <w:r w:rsidRPr="00183DF2">
        <w:rPr>
          <w:rStyle w:val="CharAmPartText"/>
        </w:rPr>
        <w:t xml:space="preserve"> </w:t>
      </w:r>
    </w:p>
    <w:p w14:paraId="0F0FFF91" w14:textId="77777777" w:rsidR="0048364F" w:rsidRPr="004531FE" w:rsidRDefault="0048364F" w:rsidP="0048364F">
      <w:pPr>
        <w:sectPr w:rsidR="0048364F" w:rsidRPr="004531FE" w:rsidSect="002E36D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/>
          <w:pgMar w:top="1418" w:right="2410" w:bottom="4252" w:left="2410" w:header="720" w:footer="3402" w:gutter="0"/>
          <w:cols w:space="708"/>
          <w:docGrid w:linePitch="360"/>
        </w:sectPr>
      </w:pPr>
    </w:p>
    <w:p w14:paraId="73CC1B1D" w14:textId="77777777" w:rsidR="0048364F" w:rsidRPr="004531FE" w:rsidRDefault="0048364F" w:rsidP="0048364F">
      <w:pPr>
        <w:outlineLvl w:val="0"/>
        <w:rPr>
          <w:sz w:val="36"/>
        </w:rPr>
      </w:pPr>
      <w:r w:rsidRPr="004531FE">
        <w:rPr>
          <w:sz w:val="36"/>
        </w:rPr>
        <w:lastRenderedPageBreak/>
        <w:t>Contents</w:t>
      </w:r>
    </w:p>
    <w:bookmarkStart w:id="4" w:name="BKCheck15B_1"/>
    <w:bookmarkEnd w:id="4"/>
    <w:p w14:paraId="783925A3" w14:textId="77777777" w:rsidR="00183DF2" w:rsidRDefault="00183DF2">
      <w:pPr>
        <w:pStyle w:val="TOC5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tab/>
        <w:t>Short title</w:t>
      </w:r>
      <w:r w:rsidRPr="00183DF2">
        <w:rPr>
          <w:noProof/>
        </w:rPr>
        <w:tab/>
      </w:r>
      <w:r w:rsidRPr="00183DF2">
        <w:rPr>
          <w:noProof/>
        </w:rPr>
        <w:fldChar w:fldCharType="begin"/>
      </w:r>
      <w:r w:rsidRPr="00183DF2">
        <w:rPr>
          <w:noProof/>
        </w:rPr>
        <w:instrText xml:space="preserve"> PAGEREF _Toc50717262 \h </w:instrText>
      </w:r>
      <w:r w:rsidRPr="00183DF2">
        <w:rPr>
          <w:noProof/>
        </w:rPr>
      </w:r>
      <w:r w:rsidRPr="00183DF2">
        <w:rPr>
          <w:noProof/>
        </w:rPr>
        <w:fldChar w:fldCharType="separate"/>
      </w:r>
      <w:r w:rsidR="002F05F9">
        <w:rPr>
          <w:noProof/>
        </w:rPr>
        <w:t>1</w:t>
      </w:r>
      <w:r w:rsidRPr="00183DF2">
        <w:rPr>
          <w:noProof/>
        </w:rPr>
        <w:fldChar w:fldCharType="end"/>
      </w:r>
    </w:p>
    <w:p w14:paraId="4365D307" w14:textId="77777777" w:rsidR="00183DF2" w:rsidRDefault="00183DF2">
      <w:pPr>
        <w:pStyle w:val="TOC5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rPr>
          <w:noProof/>
        </w:rPr>
        <w:t>2</w:t>
      </w:r>
      <w:r>
        <w:rPr>
          <w:noProof/>
        </w:rPr>
        <w:tab/>
        <w:t>Commencement</w:t>
      </w:r>
      <w:r w:rsidRPr="00183DF2">
        <w:rPr>
          <w:noProof/>
        </w:rPr>
        <w:tab/>
      </w:r>
      <w:r w:rsidRPr="00183DF2">
        <w:rPr>
          <w:noProof/>
        </w:rPr>
        <w:fldChar w:fldCharType="begin"/>
      </w:r>
      <w:r w:rsidRPr="00183DF2">
        <w:rPr>
          <w:noProof/>
        </w:rPr>
        <w:instrText xml:space="preserve"> PAGEREF _Toc50717263 \h </w:instrText>
      </w:r>
      <w:r w:rsidRPr="00183DF2">
        <w:rPr>
          <w:noProof/>
        </w:rPr>
      </w:r>
      <w:r w:rsidRPr="00183DF2">
        <w:rPr>
          <w:noProof/>
        </w:rPr>
        <w:fldChar w:fldCharType="separate"/>
      </w:r>
      <w:r w:rsidR="002F05F9">
        <w:rPr>
          <w:noProof/>
        </w:rPr>
        <w:t>1</w:t>
      </w:r>
      <w:r w:rsidRPr="00183DF2">
        <w:rPr>
          <w:noProof/>
        </w:rPr>
        <w:fldChar w:fldCharType="end"/>
      </w:r>
    </w:p>
    <w:p w14:paraId="345D9447" w14:textId="77777777" w:rsidR="00183DF2" w:rsidRDefault="00183DF2">
      <w:pPr>
        <w:pStyle w:val="TOC5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rPr>
          <w:noProof/>
        </w:rPr>
        <w:t>3</w:t>
      </w:r>
      <w:r>
        <w:rPr>
          <w:noProof/>
        </w:rPr>
        <w:tab/>
        <w:t>Schedules</w:t>
      </w:r>
      <w:r w:rsidRPr="00183DF2">
        <w:rPr>
          <w:noProof/>
        </w:rPr>
        <w:tab/>
      </w:r>
      <w:r w:rsidRPr="00183DF2">
        <w:rPr>
          <w:noProof/>
        </w:rPr>
        <w:fldChar w:fldCharType="begin"/>
      </w:r>
      <w:r w:rsidRPr="00183DF2">
        <w:rPr>
          <w:noProof/>
        </w:rPr>
        <w:instrText xml:space="preserve"> PAGEREF _Toc50717264 \h </w:instrText>
      </w:r>
      <w:r w:rsidRPr="00183DF2">
        <w:rPr>
          <w:noProof/>
        </w:rPr>
      </w:r>
      <w:r w:rsidRPr="00183DF2">
        <w:rPr>
          <w:noProof/>
        </w:rPr>
        <w:fldChar w:fldCharType="separate"/>
      </w:r>
      <w:r w:rsidR="002F05F9">
        <w:rPr>
          <w:noProof/>
        </w:rPr>
        <w:t>2</w:t>
      </w:r>
      <w:r w:rsidRPr="00183DF2">
        <w:rPr>
          <w:noProof/>
        </w:rPr>
        <w:fldChar w:fldCharType="end"/>
      </w:r>
    </w:p>
    <w:p w14:paraId="050E2E61" w14:textId="77777777" w:rsidR="00183DF2" w:rsidRDefault="00183DF2">
      <w:pPr>
        <w:pStyle w:val="TOC6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>
        <w:rPr>
          <w:noProof/>
        </w:rPr>
        <w:t>Schedule 1—Amendments</w:t>
      </w:r>
      <w:r w:rsidRPr="00183DF2">
        <w:rPr>
          <w:b w:val="0"/>
          <w:noProof/>
          <w:sz w:val="18"/>
        </w:rPr>
        <w:tab/>
      </w:r>
      <w:r w:rsidRPr="00183DF2">
        <w:rPr>
          <w:b w:val="0"/>
          <w:noProof/>
          <w:sz w:val="18"/>
        </w:rPr>
        <w:fldChar w:fldCharType="begin"/>
      </w:r>
      <w:r w:rsidRPr="00183DF2">
        <w:rPr>
          <w:b w:val="0"/>
          <w:noProof/>
          <w:sz w:val="18"/>
        </w:rPr>
        <w:instrText xml:space="preserve"> PAGEREF _Toc50717265 \h </w:instrText>
      </w:r>
      <w:r w:rsidRPr="00183DF2">
        <w:rPr>
          <w:b w:val="0"/>
          <w:noProof/>
          <w:sz w:val="18"/>
        </w:rPr>
      </w:r>
      <w:r w:rsidRPr="00183DF2">
        <w:rPr>
          <w:b w:val="0"/>
          <w:noProof/>
          <w:sz w:val="18"/>
        </w:rPr>
        <w:fldChar w:fldCharType="separate"/>
      </w:r>
      <w:r w:rsidR="002F05F9">
        <w:rPr>
          <w:b w:val="0"/>
          <w:noProof/>
          <w:sz w:val="18"/>
        </w:rPr>
        <w:t>3</w:t>
      </w:r>
      <w:r w:rsidRPr="00183DF2">
        <w:rPr>
          <w:b w:val="0"/>
          <w:noProof/>
          <w:sz w:val="18"/>
        </w:rPr>
        <w:fldChar w:fldCharType="end"/>
      </w:r>
    </w:p>
    <w:p w14:paraId="0C15F6C3" w14:textId="77777777" w:rsidR="00183DF2" w:rsidRDefault="00183DF2">
      <w:pPr>
        <w:pStyle w:val="TOC9"/>
        <w:rPr>
          <w:rFonts w:asciiTheme="minorHAnsi" w:eastAsiaTheme="minorEastAsia" w:hAnsiTheme="minorHAnsi" w:cstheme="minorBidi"/>
          <w:i w:val="0"/>
          <w:noProof/>
          <w:kern w:val="0"/>
          <w:sz w:val="22"/>
          <w:szCs w:val="22"/>
        </w:rPr>
      </w:pPr>
      <w:r>
        <w:rPr>
          <w:noProof/>
        </w:rPr>
        <w:t>Australian Security Intelligence Organisation Act 1979</w:t>
      </w:r>
      <w:r w:rsidRPr="00183DF2">
        <w:rPr>
          <w:i w:val="0"/>
          <w:noProof/>
          <w:sz w:val="18"/>
        </w:rPr>
        <w:tab/>
      </w:r>
      <w:r w:rsidRPr="00183DF2">
        <w:rPr>
          <w:i w:val="0"/>
          <w:noProof/>
          <w:sz w:val="18"/>
        </w:rPr>
        <w:fldChar w:fldCharType="begin"/>
      </w:r>
      <w:r w:rsidRPr="00183DF2">
        <w:rPr>
          <w:i w:val="0"/>
          <w:noProof/>
          <w:sz w:val="18"/>
        </w:rPr>
        <w:instrText xml:space="preserve"> PAGEREF _Toc50717266 \h </w:instrText>
      </w:r>
      <w:r w:rsidRPr="00183DF2">
        <w:rPr>
          <w:i w:val="0"/>
          <w:noProof/>
          <w:sz w:val="18"/>
        </w:rPr>
      </w:r>
      <w:r w:rsidRPr="00183DF2">
        <w:rPr>
          <w:i w:val="0"/>
          <w:noProof/>
          <w:sz w:val="18"/>
        </w:rPr>
        <w:fldChar w:fldCharType="separate"/>
      </w:r>
      <w:r w:rsidR="002F05F9">
        <w:rPr>
          <w:i w:val="0"/>
          <w:noProof/>
          <w:sz w:val="18"/>
        </w:rPr>
        <w:t>3</w:t>
      </w:r>
      <w:r w:rsidRPr="00183DF2">
        <w:rPr>
          <w:i w:val="0"/>
          <w:noProof/>
          <w:sz w:val="18"/>
        </w:rPr>
        <w:fldChar w:fldCharType="end"/>
      </w:r>
    </w:p>
    <w:p w14:paraId="41A8612B" w14:textId="77777777" w:rsidR="00055B5C" w:rsidRPr="004531FE" w:rsidRDefault="00183DF2" w:rsidP="0048364F">
      <w:r>
        <w:fldChar w:fldCharType="end"/>
      </w:r>
    </w:p>
    <w:p w14:paraId="73A48FA7" w14:textId="77777777" w:rsidR="00060FF9" w:rsidRPr="004531FE" w:rsidRDefault="00060FF9" w:rsidP="0048364F"/>
    <w:p w14:paraId="0B27DC21" w14:textId="77777777" w:rsidR="00FE7F93" w:rsidRPr="004531FE" w:rsidRDefault="00FE7F93" w:rsidP="0048364F">
      <w:pPr>
        <w:sectPr w:rsidR="00FE7F93" w:rsidRPr="004531FE" w:rsidSect="002E36D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pgSz w:w="11907" w:h="16839"/>
          <w:pgMar w:top="2381" w:right="2410" w:bottom="4252" w:left="2410" w:header="720" w:footer="3402" w:gutter="0"/>
          <w:pgNumType w:fmt="lowerRoman" w:start="1"/>
          <w:cols w:space="708"/>
          <w:docGrid w:linePitch="360"/>
        </w:sectPr>
      </w:pPr>
    </w:p>
    <w:p w14:paraId="1334852E" w14:textId="77777777" w:rsidR="0048364F" w:rsidRPr="004531FE" w:rsidRDefault="00B359D5" w:rsidP="00183DF2">
      <w:pPr>
        <w:pStyle w:val="Page1"/>
      </w:pPr>
      <w:r w:rsidRPr="004531FE">
        <w:lastRenderedPageBreak/>
        <w:t xml:space="preserve">A Bill for an Act to deal with consequential matters in connection with the </w:t>
      </w:r>
      <w:r w:rsidRPr="004531FE">
        <w:rPr>
          <w:i/>
        </w:rPr>
        <w:t>Data Availability and Transparency Act 2020</w:t>
      </w:r>
      <w:r w:rsidR="0048364F" w:rsidRPr="004531FE">
        <w:t>, and for related purposes</w:t>
      </w:r>
    </w:p>
    <w:p w14:paraId="60E5E91C" w14:textId="77777777" w:rsidR="0048364F" w:rsidRPr="004531FE" w:rsidRDefault="0048364F" w:rsidP="002E36DF">
      <w:pPr>
        <w:spacing w:before="240" w:line="240" w:lineRule="auto"/>
        <w:rPr>
          <w:sz w:val="32"/>
        </w:rPr>
      </w:pPr>
      <w:r w:rsidRPr="004531FE">
        <w:rPr>
          <w:sz w:val="32"/>
        </w:rPr>
        <w:t>The Parliament of Australia enacts:</w:t>
      </w:r>
    </w:p>
    <w:p w14:paraId="6F2CC83C" w14:textId="77777777" w:rsidR="0048364F" w:rsidRPr="004531FE" w:rsidRDefault="0048364F" w:rsidP="002E36DF">
      <w:pPr>
        <w:pStyle w:val="ActHead5"/>
      </w:pPr>
      <w:bookmarkStart w:id="5" w:name="_Toc50717262"/>
      <w:r w:rsidRPr="00183DF2">
        <w:rPr>
          <w:rStyle w:val="CharSectno"/>
        </w:rPr>
        <w:t>1</w:t>
      </w:r>
      <w:r w:rsidRPr="004531FE">
        <w:t xml:space="preserve">  Short title</w:t>
      </w:r>
      <w:bookmarkEnd w:id="5"/>
    </w:p>
    <w:p w14:paraId="240AA9AC" w14:textId="77777777" w:rsidR="0048364F" w:rsidRPr="004531FE" w:rsidRDefault="0048364F" w:rsidP="002E36DF">
      <w:pPr>
        <w:pStyle w:val="subsection"/>
      </w:pPr>
      <w:r w:rsidRPr="004531FE">
        <w:tab/>
      </w:r>
      <w:r w:rsidRPr="004531FE">
        <w:tab/>
        <w:t xml:space="preserve">This Act </w:t>
      </w:r>
      <w:r w:rsidR="00275197" w:rsidRPr="004531FE">
        <w:t xml:space="preserve">is </w:t>
      </w:r>
      <w:r w:rsidRPr="004531FE">
        <w:t xml:space="preserve">the </w:t>
      </w:r>
      <w:r w:rsidR="009D5036" w:rsidRPr="004531FE">
        <w:rPr>
          <w:i/>
        </w:rPr>
        <w:t>Data Availability and Transparency (Consequential Amendments)</w:t>
      </w:r>
      <w:r w:rsidR="00EE3E36" w:rsidRPr="004531FE">
        <w:rPr>
          <w:i/>
        </w:rPr>
        <w:t xml:space="preserve"> Act 20</w:t>
      </w:r>
      <w:r w:rsidR="001B633C" w:rsidRPr="004531FE">
        <w:rPr>
          <w:i/>
        </w:rPr>
        <w:t>20</w:t>
      </w:r>
      <w:r w:rsidRPr="004531FE">
        <w:t>.</w:t>
      </w:r>
    </w:p>
    <w:p w14:paraId="481BF956" w14:textId="77777777" w:rsidR="0048364F" w:rsidRPr="004531FE" w:rsidRDefault="0048364F" w:rsidP="002E36DF">
      <w:pPr>
        <w:pStyle w:val="ActHead5"/>
      </w:pPr>
      <w:bookmarkStart w:id="6" w:name="_Toc50717263"/>
      <w:r w:rsidRPr="00183DF2">
        <w:rPr>
          <w:rStyle w:val="CharSectno"/>
        </w:rPr>
        <w:t>2</w:t>
      </w:r>
      <w:r w:rsidRPr="004531FE">
        <w:t xml:space="preserve">  Commencement</w:t>
      </w:r>
      <w:bookmarkEnd w:id="6"/>
    </w:p>
    <w:p w14:paraId="74392783" w14:textId="77777777" w:rsidR="0048364F" w:rsidRPr="004531FE" w:rsidRDefault="0048364F" w:rsidP="002E36DF">
      <w:pPr>
        <w:pStyle w:val="subsection"/>
      </w:pPr>
      <w:r w:rsidRPr="004531FE">
        <w:tab/>
        <w:t>(1)</w:t>
      </w:r>
      <w:r w:rsidRPr="004531FE">
        <w:tab/>
        <w:t xml:space="preserve">Each provision of this Act specified in column 1 of the table commences, or is taken to have commenced, in accordance with </w:t>
      </w:r>
      <w:r w:rsidRPr="004531FE">
        <w:lastRenderedPageBreak/>
        <w:t>column 2 of the table. Any other statement in column 2 has effect according to its terms.</w:t>
      </w:r>
    </w:p>
    <w:p w14:paraId="4FADD389" w14:textId="77777777" w:rsidR="0048364F" w:rsidRPr="004531FE" w:rsidRDefault="0048364F" w:rsidP="002E36DF">
      <w:pPr>
        <w:pStyle w:val="Tabletext"/>
      </w:pPr>
    </w:p>
    <w:tbl>
      <w:tblPr>
        <w:tblW w:w="7111" w:type="dxa"/>
        <w:tblInd w:w="107" w:type="dxa"/>
        <w:tblBorders>
          <w:top w:val="single" w:sz="4" w:space="0" w:color="auto"/>
          <w:bottom w:val="single" w:sz="2" w:space="0" w:color="auto"/>
          <w:insideH w:val="single" w:sz="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582"/>
      </w:tblGrid>
      <w:tr w:rsidR="0048364F" w:rsidRPr="004531FE" w14:paraId="3CB5514B" w14:textId="77777777" w:rsidTr="00B359D5">
        <w:trPr>
          <w:tblHeader/>
        </w:trPr>
        <w:tc>
          <w:tcPr>
            <w:tcW w:w="7111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5A990DDA" w14:textId="77777777" w:rsidR="0048364F" w:rsidRPr="004531FE" w:rsidRDefault="0048364F" w:rsidP="002E36DF">
            <w:pPr>
              <w:pStyle w:val="TableHeading"/>
            </w:pPr>
            <w:r w:rsidRPr="004531FE">
              <w:t>Commencement information</w:t>
            </w:r>
          </w:p>
        </w:tc>
      </w:tr>
      <w:tr w:rsidR="0048364F" w:rsidRPr="004531FE" w14:paraId="6159C8F3" w14:textId="77777777" w:rsidTr="00B359D5">
        <w:trPr>
          <w:tblHeader/>
        </w:trPr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FC6FB5" w14:textId="77777777" w:rsidR="0048364F" w:rsidRPr="004531FE" w:rsidRDefault="0048364F" w:rsidP="002E36DF">
            <w:pPr>
              <w:pStyle w:val="TableHeading"/>
            </w:pPr>
            <w:r w:rsidRPr="004531FE">
              <w:t>Column 1</w:t>
            </w:r>
          </w:p>
        </w:tc>
        <w:tc>
          <w:tcPr>
            <w:tcW w:w="38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634D6" w14:textId="77777777" w:rsidR="0048364F" w:rsidRPr="004531FE" w:rsidRDefault="0048364F" w:rsidP="002E36DF">
            <w:pPr>
              <w:pStyle w:val="TableHeading"/>
            </w:pPr>
            <w:r w:rsidRPr="004531FE">
              <w:t>Column 2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5FDE2" w14:textId="77777777" w:rsidR="0048364F" w:rsidRPr="004531FE" w:rsidRDefault="0048364F" w:rsidP="002E36DF">
            <w:pPr>
              <w:pStyle w:val="TableHeading"/>
            </w:pPr>
            <w:r w:rsidRPr="004531FE">
              <w:t>Column 3</w:t>
            </w:r>
          </w:p>
        </w:tc>
      </w:tr>
      <w:tr w:rsidR="0048364F" w:rsidRPr="004531FE" w14:paraId="2FAF39B3" w14:textId="77777777" w:rsidTr="00B359D5">
        <w:trPr>
          <w:tblHeader/>
        </w:trPr>
        <w:tc>
          <w:tcPr>
            <w:tcW w:w="1701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4C7F0A3D" w14:textId="77777777" w:rsidR="0048364F" w:rsidRPr="004531FE" w:rsidRDefault="0048364F" w:rsidP="002E36DF">
            <w:pPr>
              <w:pStyle w:val="TableHeading"/>
            </w:pPr>
            <w:r w:rsidRPr="004531FE">
              <w:t>Provisions</w:t>
            </w:r>
          </w:p>
        </w:tc>
        <w:tc>
          <w:tcPr>
            <w:tcW w:w="382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40B89895" w14:textId="77777777" w:rsidR="0048364F" w:rsidRPr="004531FE" w:rsidRDefault="0048364F" w:rsidP="002E36DF">
            <w:pPr>
              <w:pStyle w:val="TableHeading"/>
            </w:pPr>
            <w:r w:rsidRPr="004531FE">
              <w:t>Commencement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04C25E7B" w14:textId="77777777" w:rsidR="0048364F" w:rsidRPr="004531FE" w:rsidRDefault="0048364F" w:rsidP="002E36DF">
            <w:pPr>
              <w:pStyle w:val="TableHeading"/>
            </w:pPr>
            <w:r w:rsidRPr="004531FE">
              <w:t>Date/Details</w:t>
            </w:r>
          </w:p>
        </w:tc>
      </w:tr>
      <w:tr w:rsidR="0048364F" w:rsidRPr="004531FE" w14:paraId="1B656E05" w14:textId="77777777" w:rsidTr="00B359D5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0455786" w14:textId="77777777" w:rsidR="0048364F" w:rsidRPr="004531FE" w:rsidRDefault="0048364F" w:rsidP="002E36DF">
            <w:pPr>
              <w:pStyle w:val="Tabletext"/>
            </w:pPr>
            <w:r w:rsidRPr="004531FE">
              <w:t xml:space="preserve">1.  </w:t>
            </w:r>
            <w:r w:rsidR="00B359D5" w:rsidRPr="004531FE">
              <w:t>The whole of this Act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F3BA52B" w14:textId="77777777" w:rsidR="00B359D5" w:rsidRPr="004531FE" w:rsidRDefault="00B359D5" w:rsidP="002E36DF">
            <w:pPr>
              <w:pStyle w:val="Tabletext"/>
            </w:pPr>
            <w:r w:rsidRPr="004531FE">
              <w:t>At the same time</w:t>
            </w:r>
            <w:bookmarkStart w:id="7" w:name="BK_S3P2L4C17"/>
            <w:bookmarkEnd w:id="7"/>
            <w:r w:rsidRPr="004531FE">
              <w:t xml:space="preserve"> as the </w:t>
            </w:r>
            <w:bookmarkStart w:id="8" w:name="BK_S3P2L4C25"/>
            <w:bookmarkEnd w:id="8"/>
            <w:r w:rsidR="00542D9C" w:rsidRPr="004531FE">
              <w:rPr>
                <w:i/>
              </w:rPr>
              <w:t>Data Availability</w:t>
            </w:r>
            <w:r w:rsidRPr="004531FE">
              <w:rPr>
                <w:i/>
              </w:rPr>
              <w:t xml:space="preserve"> and Transparency Act 2020 </w:t>
            </w:r>
            <w:r w:rsidRPr="004531FE">
              <w:t>commences.</w:t>
            </w:r>
          </w:p>
          <w:p w14:paraId="1E3C3545" w14:textId="77777777" w:rsidR="0048364F" w:rsidRPr="004531FE" w:rsidRDefault="00B359D5" w:rsidP="002E36DF">
            <w:pPr>
              <w:pStyle w:val="Tabletext"/>
            </w:pPr>
            <w:r w:rsidRPr="004531FE">
              <w:t>However, the provisions do not commence at all if that Act does not commence.</w:t>
            </w:r>
          </w:p>
        </w:tc>
        <w:tc>
          <w:tcPr>
            <w:tcW w:w="15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6D458F5" w14:textId="77777777" w:rsidR="0048364F" w:rsidRPr="004531FE" w:rsidRDefault="0048364F" w:rsidP="002E36DF">
            <w:pPr>
              <w:pStyle w:val="Tabletext"/>
            </w:pPr>
          </w:p>
        </w:tc>
      </w:tr>
    </w:tbl>
    <w:p w14:paraId="1D3A8671" w14:textId="77777777" w:rsidR="0048364F" w:rsidRPr="004531FE" w:rsidRDefault="00201D27" w:rsidP="002E36DF">
      <w:pPr>
        <w:pStyle w:val="notetext"/>
      </w:pPr>
      <w:r w:rsidRPr="004531FE">
        <w:t>Note:</w:t>
      </w:r>
      <w:r w:rsidRPr="004531FE">
        <w:tab/>
        <w:t>This table relates only to the provisions of this Act as originally enacted. It will not be amended to deal with any later amendments of this Act.</w:t>
      </w:r>
    </w:p>
    <w:p w14:paraId="6944619C" w14:textId="77777777" w:rsidR="0048364F" w:rsidRPr="004531FE" w:rsidRDefault="0048364F" w:rsidP="002E36DF">
      <w:pPr>
        <w:pStyle w:val="subsection"/>
      </w:pPr>
      <w:r w:rsidRPr="004531FE">
        <w:tab/>
        <w:t>(2)</w:t>
      </w:r>
      <w:r w:rsidRPr="004531FE">
        <w:tab/>
      </w:r>
      <w:r w:rsidR="00201D27" w:rsidRPr="004531FE">
        <w:t xml:space="preserve">Any information in </w:t>
      </w:r>
      <w:r w:rsidR="00877D48" w:rsidRPr="004531FE">
        <w:t>c</w:t>
      </w:r>
      <w:r w:rsidR="00201D27" w:rsidRPr="004531FE">
        <w:t>olumn 3 of the table is not part of this Act. Information may be inserted in this column, or information in it may be edited, in any published version of this Act.</w:t>
      </w:r>
    </w:p>
    <w:p w14:paraId="7F617F3A" w14:textId="77777777" w:rsidR="0048364F" w:rsidRPr="004531FE" w:rsidRDefault="0048364F" w:rsidP="002E36DF">
      <w:pPr>
        <w:pStyle w:val="ActHead5"/>
      </w:pPr>
      <w:bookmarkStart w:id="9" w:name="_Toc50717264"/>
      <w:r w:rsidRPr="00183DF2">
        <w:rPr>
          <w:rStyle w:val="CharSectno"/>
        </w:rPr>
        <w:t>3</w:t>
      </w:r>
      <w:r w:rsidRPr="004531FE">
        <w:t xml:space="preserve">  Schedules</w:t>
      </w:r>
      <w:bookmarkEnd w:id="9"/>
    </w:p>
    <w:p w14:paraId="5A5AC0F1" w14:textId="77777777" w:rsidR="0048364F" w:rsidRPr="004531FE" w:rsidRDefault="0048364F" w:rsidP="002E36DF">
      <w:pPr>
        <w:pStyle w:val="subsection"/>
      </w:pPr>
      <w:r w:rsidRPr="004531FE">
        <w:tab/>
      </w:r>
      <w:r w:rsidRPr="004531FE">
        <w:tab/>
      </w:r>
      <w:r w:rsidR="00202618" w:rsidRPr="004531FE">
        <w:t>Legislation that is specified in a Schedule to this Act is amended or repealed as set out in the applicable items in the Schedule concerned, and any other item in a Schedule to this Act has effect according to its terms.</w:t>
      </w:r>
    </w:p>
    <w:p w14:paraId="66A8B48A" w14:textId="77777777" w:rsidR="008D3E94" w:rsidRPr="004531FE" w:rsidRDefault="0048364F" w:rsidP="002E36DF">
      <w:pPr>
        <w:pStyle w:val="ActHead6"/>
        <w:pageBreakBefore/>
      </w:pPr>
      <w:bookmarkStart w:id="10" w:name="_Toc50717265"/>
      <w:bookmarkStart w:id="11" w:name="opcAmSched"/>
      <w:bookmarkStart w:id="12" w:name="opcCurrentFind"/>
      <w:r w:rsidRPr="00183DF2">
        <w:rPr>
          <w:rStyle w:val="CharAmSchNo"/>
        </w:rPr>
        <w:lastRenderedPageBreak/>
        <w:t>Schedule 1</w:t>
      </w:r>
      <w:r w:rsidRPr="004531FE">
        <w:t>—</w:t>
      </w:r>
      <w:r w:rsidR="009D5036" w:rsidRPr="00183DF2">
        <w:rPr>
          <w:rStyle w:val="CharAmSchText"/>
        </w:rPr>
        <w:t>Amendments</w:t>
      </w:r>
      <w:bookmarkEnd w:id="10"/>
    </w:p>
    <w:bookmarkEnd w:id="11"/>
    <w:bookmarkEnd w:id="12"/>
    <w:p w14:paraId="71230DE9" w14:textId="77777777" w:rsidR="007636DF" w:rsidRPr="00183DF2" w:rsidRDefault="007636DF" w:rsidP="002E36DF">
      <w:pPr>
        <w:pStyle w:val="Header"/>
      </w:pPr>
      <w:r w:rsidRPr="00183DF2">
        <w:rPr>
          <w:rStyle w:val="CharAmPartNo"/>
        </w:rPr>
        <w:t xml:space="preserve"> </w:t>
      </w:r>
      <w:r w:rsidRPr="00183DF2">
        <w:rPr>
          <w:rStyle w:val="CharAmPartText"/>
        </w:rPr>
        <w:t xml:space="preserve"> </w:t>
      </w:r>
    </w:p>
    <w:p w14:paraId="68D9A68B" w14:textId="77777777" w:rsidR="002A25E5" w:rsidRPr="004531FE" w:rsidRDefault="00051127" w:rsidP="002E36DF">
      <w:pPr>
        <w:pStyle w:val="ActHead9"/>
        <w:rPr>
          <w:i w:val="0"/>
        </w:rPr>
      </w:pPr>
      <w:bookmarkStart w:id="13" w:name="_Toc50717266"/>
      <w:r w:rsidRPr="004531FE">
        <w:t>Australian Security Intelligence Organisation Act 1979</w:t>
      </w:r>
      <w:bookmarkEnd w:id="13"/>
    </w:p>
    <w:p w14:paraId="00D708ED" w14:textId="77777777" w:rsidR="000B2AB1" w:rsidRPr="004531FE" w:rsidRDefault="000B2AB1" w:rsidP="002E36DF">
      <w:pPr>
        <w:pStyle w:val="ItemHead"/>
      </w:pPr>
      <w:r w:rsidRPr="004531FE">
        <w:t xml:space="preserve">1  </w:t>
      </w:r>
      <w:r w:rsidR="002E36DF" w:rsidRPr="004531FE">
        <w:t>Subsection 3</w:t>
      </w:r>
      <w:r w:rsidRPr="004531FE">
        <w:t xml:space="preserve">5(1) (at the end of </w:t>
      </w:r>
      <w:r w:rsidR="002E36DF" w:rsidRPr="004531FE">
        <w:t>paragraph (</w:t>
      </w:r>
      <w:r w:rsidRPr="004531FE">
        <w:t xml:space="preserve">a) of the definition of </w:t>
      </w:r>
      <w:r w:rsidRPr="004531FE">
        <w:rPr>
          <w:i/>
        </w:rPr>
        <w:t>prescribed administrative action</w:t>
      </w:r>
      <w:r w:rsidRPr="004531FE">
        <w:t>)</w:t>
      </w:r>
    </w:p>
    <w:p w14:paraId="547E2B30" w14:textId="77777777" w:rsidR="000B2AB1" w:rsidRPr="004531FE" w:rsidRDefault="002A25E5" w:rsidP="002E36DF">
      <w:pPr>
        <w:pStyle w:val="Item"/>
      </w:pPr>
      <w:r w:rsidRPr="004531FE">
        <w:t>Add</w:t>
      </w:r>
      <w:r w:rsidR="000B2AB1" w:rsidRPr="004531FE">
        <w:t xml:space="preserve"> “or”.</w:t>
      </w:r>
    </w:p>
    <w:p w14:paraId="074BA809" w14:textId="77777777" w:rsidR="007E4E5B" w:rsidRPr="004531FE" w:rsidRDefault="000B2AB1" w:rsidP="002E36DF">
      <w:pPr>
        <w:pStyle w:val="ItemHead"/>
      </w:pPr>
      <w:r w:rsidRPr="004531FE">
        <w:t>2</w:t>
      </w:r>
      <w:r w:rsidR="007E4E5B" w:rsidRPr="004531FE">
        <w:t xml:space="preserve">  </w:t>
      </w:r>
      <w:r w:rsidR="002E36DF" w:rsidRPr="004531FE">
        <w:t>Subsection 3</w:t>
      </w:r>
      <w:r w:rsidR="002A25E5" w:rsidRPr="004531FE">
        <w:t xml:space="preserve">5(1) (after </w:t>
      </w:r>
      <w:r w:rsidR="002E36DF" w:rsidRPr="004531FE">
        <w:t>paragraph (</w:t>
      </w:r>
      <w:r w:rsidR="002A25E5" w:rsidRPr="004531FE">
        <w:t xml:space="preserve">e) </w:t>
      </w:r>
      <w:r w:rsidR="0050146A" w:rsidRPr="004531FE">
        <w:t xml:space="preserve">of the </w:t>
      </w:r>
      <w:r w:rsidR="007E4E5B" w:rsidRPr="004531FE">
        <w:t xml:space="preserve">definition of </w:t>
      </w:r>
      <w:r w:rsidR="007E4E5B" w:rsidRPr="004531FE">
        <w:rPr>
          <w:i/>
        </w:rPr>
        <w:t>prescribed administrative action</w:t>
      </w:r>
      <w:r w:rsidR="007E4E5B" w:rsidRPr="004531FE">
        <w:t>)</w:t>
      </w:r>
    </w:p>
    <w:p w14:paraId="7C7A06CE" w14:textId="77777777" w:rsidR="0050146A" w:rsidRPr="004531FE" w:rsidRDefault="002A25E5" w:rsidP="002E36DF">
      <w:pPr>
        <w:pStyle w:val="Item"/>
      </w:pPr>
      <w:r w:rsidRPr="004531FE">
        <w:t>Insert</w:t>
      </w:r>
      <w:r w:rsidR="007E4E5B" w:rsidRPr="004531FE">
        <w:t>:</w:t>
      </w:r>
    </w:p>
    <w:p w14:paraId="70640D1C" w14:textId="77777777" w:rsidR="003E55FE" w:rsidRPr="004531FE" w:rsidRDefault="003E55FE" w:rsidP="003E55FE">
      <w:pPr>
        <w:pStyle w:val="paragraph"/>
      </w:pPr>
      <w:r w:rsidRPr="004531FE">
        <w:tab/>
        <w:t>; or (f)</w:t>
      </w:r>
      <w:r w:rsidRPr="004531FE">
        <w:tab/>
        <w:t>the exercise of a power</w:t>
      </w:r>
      <w:r w:rsidR="001E1ADE" w:rsidRPr="004531FE">
        <w:t xml:space="preserve"> under </w:t>
      </w:r>
      <w:r w:rsidR="00C56DEF" w:rsidRPr="004531FE">
        <w:t xml:space="preserve">section </w:t>
      </w:r>
      <w:r w:rsidR="002C2B0D" w:rsidRPr="004531FE">
        <w:t>73</w:t>
      </w:r>
      <w:r w:rsidR="005C0B96" w:rsidRPr="004531FE">
        <w:t xml:space="preserve"> (accreditation)</w:t>
      </w:r>
      <w:r w:rsidR="001E1ADE" w:rsidRPr="004531FE">
        <w:t xml:space="preserve"> </w:t>
      </w:r>
      <w:r w:rsidRPr="004531FE">
        <w:t xml:space="preserve">of the </w:t>
      </w:r>
      <w:r w:rsidRPr="004531FE">
        <w:rPr>
          <w:i/>
        </w:rPr>
        <w:t>Data Availability and Transparency Act 2020</w:t>
      </w:r>
      <w:r w:rsidRPr="004531FE">
        <w:t>.</w:t>
      </w:r>
    </w:p>
    <w:p w14:paraId="4957EA2D" w14:textId="77777777" w:rsidR="005812AB" w:rsidRPr="004531FE" w:rsidRDefault="000B2AB1" w:rsidP="002E36DF">
      <w:pPr>
        <w:pStyle w:val="ItemHead"/>
      </w:pPr>
      <w:r w:rsidRPr="004531FE">
        <w:t xml:space="preserve">3  At the end of </w:t>
      </w:r>
      <w:r w:rsidR="002E36DF" w:rsidRPr="004531FE">
        <w:t>subsection 3</w:t>
      </w:r>
      <w:r w:rsidRPr="004531FE">
        <w:t>6(1)</w:t>
      </w:r>
    </w:p>
    <w:p w14:paraId="4CBF95B1" w14:textId="77777777" w:rsidR="00434166" w:rsidRPr="004531FE" w:rsidRDefault="00434166" w:rsidP="002E36DF">
      <w:pPr>
        <w:pStyle w:val="Item"/>
      </w:pPr>
      <w:r w:rsidRPr="004531FE">
        <w:t>Add:</w:t>
      </w:r>
    </w:p>
    <w:p w14:paraId="6CDE7CDE" w14:textId="77777777" w:rsidR="001E1ADE" w:rsidRPr="004531FE" w:rsidRDefault="001E1ADE" w:rsidP="002E36DF">
      <w:pPr>
        <w:pStyle w:val="paragraph"/>
      </w:pPr>
      <w:r w:rsidRPr="004531FE">
        <w:tab/>
        <w:t>; or (d)</w:t>
      </w:r>
      <w:r w:rsidRPr="004531FE">
        <w:tab/>
        <w:t xml:space="preserve">a security assessment in respect of a foreign entity within the meaning of the </w:t>
      </w:r>
      <w:r w:rsidRPr="004531FE">
        <w:rPr>
          <w:i/>
        </w:rPr>
        <w:t>Data Availability and Transparency Act</w:t>
      </w:r>
      <w:r w:rsidR="002B7902" w:rsidRPr="004531FE">
        <w:rPr>
          <w:i/>
        </w:rPr>
        <w:t xml:space="preserve"> 2020</w:t>
      </w:r>
      <w:r w:rsidRPr="004531FE">
        <w:t>, in relation to the exercise of a power under s</w:t>
      </w:r>
      <w:r w:rsidR="005C0B96" w:rsidRPr="004531FE">
        <w:t>ubs</w:t>
      </w:r>
      <w:r w:rsidRPr="004531FE">
        <w:t>ection 73</w:t>
      </w:r>
      <w:r w:rsidR="005C0B96" w:rsidRPr="004531FE">
        <w:t xml:space="preserve">(3) (accreditation) </w:t>
      </w:r>
      <w:r w:rsidR="00A54266" w:rsidRPr="004531FE">
        <w:t>of that Act.</w:t>
      </w:r>
    </w:p>
    <w:sectPr w:rsidR="001E1ADE" w:rsidRPr="004531FE" w:rsidSect="002E36D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39"/>
      <w:pgMar w:top="1871" w:right="2410" w:bottom="4537" w:left="2410" w:header="720" w:footer="3402" w:gutter="0"/>
      <w:lnNumType w:countBy="1" w:distance="56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0F353" w14:textId="77777777" w:rsidR="009D5036" w:rsidRDefault="009D5036" w:rsidP="0048364F">
      <w:pPr>
        <w:spacing w:line="240" w:lineRule="auto"/>
      </w:pPr>
      <w:r>
        <w:separator/>
      </w:r>
    </w:p>
  </w:endnote>
  <w:endnote w:type="continuationSeparator" w:id="0">
    <w:p w14:paraId="72D9F1BE" w14:textId="77777777" w:rsidR="009D5036" w:rsidRDefault="009D5036" w:rsidP="004836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A087B" w14:textId="77777777" w:rsidR="0048364F" w:rsidRPr="005F1388" w:rsidRDefault="00183DF2" w:rsidP="002E36DF">
    <w:pPr>
      <w:pStyle w:val="Footer"/>
      <w:tabs>
        <w:tab w:val="clear" w:pos="4153"/>
        <w:tab w:val="clear" w:pos="8306"/>
        <w:tab w:val="center" w:pos="4150"/>
        <w:tab w:val="right" w:pos="8307"/>
      </w:tabs>
      <w:spacing w:before="120"/>
      <w:jc w:val="right"/>
      <w:rPr>
        <w:i/>
        <w:sz w:val="18"/>
      </w:rPr>
    </w:pPr>
    <w:r>
      <w:rPr>
        <w:i/>
        <w:noProof/>
        <w:sz w:val="18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3E45883" wp14:editId="2A2483FD">
              <wp:simplePos x="1739900" y="9170035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40F51B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E45883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30" type="#_x0000_t202" style="position:absolute;left:0;text-align:left;margin-left:0;margin-top:766.75pt;width:347.25pt;height:31.5pt;z-index:-2516398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" stroked="f" strokeweight=".5pt">
              <v:path arrowok="t"/>
              <v:textbox>
                <w:txbxContent>
                  <w:p w14:paraId="7240F51B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i/>
        <w:noProof/>
        <w:sz w:val="18"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55E8580D" wp14:editId="4D86CE14">
              <wp:simplePos x="1739900" y="9170035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52B025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E8580D" id="Text Box 31" o:spid="_x0000_s1031" type="#_x0000_t202" style="position:absolute;left:0;text-align:left;margin-left:0;margin-top:793.7pt;width:347.25pt;height:31.5pt;z-index:-2516408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" stroked="f" strokeweight=".5pt">
              <v:path arrowok="t"/>
              <v:textbox>
                <w:txbxContent>
                  <w:p w14:paraId="6B52B025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48364F" w:rsidRPr="005F1388">
      <w:rPr>
        <w:i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E5267" w14:textId="77777777" w:rsidR="00055B5C" w:rsidRDefault="00183DF2" w:rsidP="002E36DF">
    <w:pPr>
      <w:pStyle w:val="Footer"/>
      <w:spacing w:before="120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479CA98F" wp14:editId="6021BA0D">
              <wp:simplePos x="0" y="0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3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7D7C00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9CA98F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32" type="#_x0000_t202" style="position:absolute;margin-left:0;margin-top:766.75pt;width:347.25pt;height:31.5pt;z-index:-2516418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" stroked="f" strokeweight=".5pt">
              <v:path arrowok="t"/>
              <v:textbox>
                <w:txbxContent>
                  <w:p w14:paraId="4E7D7C00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08EB5C2B" wp14:editId="483B901F">
              <wp:simplePos x="0" y="0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29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E3DD7F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EB5C2B" id="Text Box 29" o:spid="_x0000_s1033" type="#_x0000_t202" style="position:absolute;margin-left:0;margin-top:793.7pt;width:347.25pt;height:31.5pt;z-index:-2516428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" stroked="f" strokeweight=".5pt">
              <v:path arrowok="t"/>
              <v:textbox>
                <w:txbxContent>
                  <w:p w14:paraId="1FE3DD7F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87"/>
    </w:tblGrid>
    <w:tr w:rsidR="00055B5C" w14:paraId="101012C4" w14:textId="77777777" w:rsidTr="0066090A">
      <w:tc>
        <w:tcPr>
          <w:tcW w:w="7303" w:type="dxa"/>
        </w:tcPr>
        <w:p w14:paraId="6B7C0671" w14:textId="77777777" w:rsidR="00055B5C" w:rsidRDefault="00055B5C" w:rsidP="0066090A">
          <w:pPr>
            <w:rPr>
              <w:sz w:val="18"/>
            </w:rPr>
          </w:pPr>
          <w:r w:rsidRPr="00ED79B6">
            <w:rPr>
              <w:i/>
              <w:sz w:val="18"/>
            </w:rPr>
            <w:t xml:space="preserve"> </w:t>
          </w:r>
        </w:p>
      </w:tc>
    </w:tr>
  </w:tbl>
  <w:p w14:paraId="53ACAA77" w14:textId="77777777" w:rsidR="0048364F" w:rsidRPr="005F1388" w:rsidRDefault="0048364F" w:rsidP="00685F42">
    <w:pPr>
      <w:pStyle w:val="Footer"/>
      <w:tabs>
        <w:tab w:val="clear" w:pos="4153"/>
        <w:tab w:val="clear" w:pos="8306"/>
        <w:tab w:val="center" w:pos="4150"/>
        <w:tab w:val="right" w:pos="8307"/>
      </w:tabs>
      <w:spacing w:before="120"/>
      <w:rPr>
        <w:i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506A5" w14:textId="77777777" w:rsidR="0048364F" w:rsidRPr="00ED79B6" w:rsidRDefault="0048364F" w:rsidP="002E36DF">
    <w:pPr>
      <w:pStyle w:val="Footer"/>
      <w:tabs>
        <w:tab w:val="clear" w:pos="4153"/>
        <w:tab w:val="clear" w:pos="8306"/>
        <w:tab w:val="center" w:pos="4150"/>
        <w:tab w:val="right" w:pos="8307"/>
      </w:tabs>
      <w:spacing w:before="1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6F43D" w14:textId="77777777" w:rsidR="0048364F" w:rsidRDefault="00183DF2" w:rsidP="002E36DF">
    <w:pPr>
      <w:pBdr>
        <w:top w:val="single" w:sz="6" w:space="1" w:color="auto"/>
      </w:pBdr>
      <w:spacing w:before="120"/>
      <w:rPr>
        <w:sz w:val="18"/>
      </w:rPr>
    </w:pPr>
    <w:r>
      <w:rPr>
        <w:noProof/>
        <w:sz w:val="18"/>
        <w:lang w:eastAsia="en-AU"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1F04A3B4" wp14:editId="10090404">
              <wp:simplePos x="1739900" y="9170035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36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10A4C4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04A3B4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38" type="#_x0000_t202" style="position:absolute;margin-left:0;margin-top:766.75pt;width:347.25pt;height:31.5pt;z-index:-2516357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" stroked="f" strokeweight=".5pt">
              <v:path arrowok="t"/>
              <v:textbox>
                <w:txbxContent>
                  <w:p w14:paraId="1810A4C4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18"/>
        <w:lang w:eastAsia="en-AU"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44EBB5D7" wp14:editId="21ABCF46">
              <wp:simplePos x="1739900" y="9170035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35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0C60B4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EBB5D7" id="Text Box 35" o:spid="_x0000_s1039" type="#_x0000_t202" style="position:absolute;margin-left:0;margin-top:793.7pt;width:347.25pt;height:31.5pt;z-index:-2516367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" stroked="f" strokeweight=".5pt">
              <v:path arrowok="t"/>
              <v:textbox>
                <w:txbxContent>
                  <w:p w14:paraId="430C60B4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46"/>
      <w:gridCol w:w="5387"/>
      <w:gridCol w:w="1270"/>
    </w:tblGrid>
    <w:tr w:rsidR="00055B5C" w14:paraId="4F5BF91A" w14:textId="77777777" w:rsidTr="0066090A">
      <w:tc>
        <w:tcPr>
          <w:tcW w:w="646" w:type="dxa"/>
        </w:tcPr>
        <w:p w14:paraId="1C94B509" w14:textId="77777777" w:rsidR="00055B5C" w:rsidRDefault="00055B5C" w:rsidP="0066090A">
          <w:pPr>
            <w:rPr>
              <w:sz w:val="18"/>
            </w:rPr>
          </w:pPr>
          <w:r w:rsidRPr="00ED79B6">
            <w:rPr>
              <w:i/>
              <w:sz w:val="18"/>
            </w:rPr>
            <w:fldChar w:fldCharType="begin"/>
          </w:r>
          <w:r w:rsidRPr="00ED79B6">
            <w:rPr>
              <w:i/>
              <w:sz w:val="18"/>
            </w:rPr>
            <w:instrText xml:space="preserve"> PAGE </w:instrText>
          </w:r>
          <w:r w:rsidRPr="00ED79B6">
            <w:rPr>
              <w:i/>
              <w:sz w:val="18"/>
            </w:rPr>
            <w:fldChar w:fldCharType="separate"/>
          </w:r>
          <w:r w:rsidR="00183DF2">
            <w:rPr>
              <w:i/>
              <w:noProof/>
              <w:sz w:val="18"/>
            </w:rPr>
            <w:t>ii</w:t>
          </w:r>
          <w:r w:rsidRPr="00ED79B6">
            <w:rPr>
              <w:i/>
              <w:sz w:val="18"/>
            </w:rPr>
            <w:fldChar w:fldCharType="end"/>
          </w:r>
        </w:p>
      </w:tc>
      <w:tc>
        <w:tcPr>
          <w:tcW w:w="5387" w:type="dxa"/>
        </w:tcPr>
        <w:p w14:paraId="0FF1CAD4" w14:textId="77777777" w:rsidR="00055B5C" w:rsidRDefault="00055B5C" w:rsidP="0066090A">
          <w:pPr>
            <w:jc w:val="center"/>
            <w:rPr>
              <w:sz w:val="18"/>
            </w:rPr>
          </w:pPr>
          <w:r w:rsidRPr="00ED79B6">
            <w:rPr>
              <w:i/>
              <w:sz w:val="18"/>
            </w:rPr>
            <w:fldChar w:fldCharType="begin"/>
          </w:r>
          <w:r w:rsidRPr="00ED79B6">
            <w:rPr>
              <w:i/>
              <w:sz w:val="18"/>
            </w:rPr>
            <w:instrText xml:space="preserve"> </w:instrText>
          </w:r>
          <w:r>
            <w:rPr>
              <w:i/>
              <w:sz w:val="18"/>
            </w:rPr>
            <w:instrText>DOCPROPERTY</w:instrText>
          </w:r>
          <w:r w:rsidRPr="00ED79B6">
            <w:rPr>
              <w:i/>
              <w:sz w:val="18"/>
            </w:rPr>
            <w:instrText xml:space="preserve"> ShortT </w:instrText>
          </w:r>
          <w:r w:rsidRPr="00ED79B6">
            <w:rPr>
              <w:i/>
              <w:sz w:val="18"/>
            </w:rPr>
            <w:fldChar w:fldCharType="separate"/>
          </w:r>
          <w:r w:rsidR="00183DF2">
            <w:rPr>
              <w:i/>
              <w:sz w:val="18"/>
            </w:rPr>
            <w:t>Data Availability and Transparency (Consequential Amendments) Bill 2020</w:t>
          </w:r>
          <w:r w:rsidRPr="00ED79B6">
            <w:rPr>
              <w:i/>
              <w:sz w:val="18"/>
            </w:rPr>
            <w:fldChar w:fldCharType="end"/>
          </w:r>
        </w:p>
      </w:tc>
      <w:tc>
        <w:tcPr>
          <w:tcW w:w="1270" w:type="dxa"/>
        </w:tcPr>
        <w:p w14:paraId="49FECF1A" w14:textId="77777777" w:rsidR="00055B5C" w:rsidRDefault="00055B5C" w:rsidP="0066090A">
          <w:pPr>
            <w:jc w:val="right"/>
            <w:rPr>
              <w:sz w:val="18"/>
            </w:rPr>
          </w:pPr>
          <w:r w:rsidRPr="00ED79B6">
            <w:rPr>
              <w:i/>
              <w:sz w:val="18"/>
            </w:rPr>
            <w:fldChar w:fldCharType="begin"/>
          </w:r>
          <w:r w:rsidRPr="00ED79B6">
            <w:rPr>
              <w:i/>
              <w:sz w:val="18"/>
            </w:rPr>
            <w:instrText xml:space="preserve"> </w:instrText>
          </w:r>
          <w:r>
            <w:rPr>
              <w:i/>
              <w:sz w:val="18"/>
            </w:rPr>
            <w:instrText>DOCPROPERTY</w:instrText>
          </w:r>
          <w:r w:rsidRPr="00ED79B6">
            <w:rPr>
              <w:i/>
              <w:sz w:val="18"/>
            </w:rPr>
            <w:instrText xml:space="preserve"> Actno </w:instrText>
          </w:r>
          <w:r w:rsidRPr="00ED79B6">
            <w:rPr>
              <w:i/>
              <w:sz w:val="18"/>
            </w:rPr>
            <w:fldChar w:fldCharType="separate"/>
          </w:r>
          <w:r w:rsidR="00183DF2">
            <w:rPr>
              <w:i/>
              <w:sz w:val="18"/>
            </w:rPr>
            <w:t>No.      , 2020</w:t>
          </w:r>
          <w:r w:rsidRPr="00ED79B6">
            <w:rPr>
              <w:i/>
              <w:sz w:val="18"/>
            </w:rPr>
            <w:fldChar w:fldCharType="end"/>
          </w:r>
        </w:p>
      </w:tc>
    </w:tr>
    <w:tr w:rsidR="00055B5C" w14:paraId="6B64513D" w14:textId="77777777" w:rsidTr="0066090A">
      <w:tc>
        <w:tcPr>
          <w:tcW w:w="7303" w:type="dxa"/>
          <w:gridSpan w:val="3"/>
        </w:tcPr>
        <w:p w14:paraId="1670406D" w14:textId="77777777" w:rsidR="00055B5C" w:rsidRDefault="00055B5C" w:rsidP="0066090A">
          <w:pPr>
            <w:jc w:val="right"/>
            <w:rPr>
              <w:sz w:val="18"/>
            </w:rPr>
          </w:pPr>
          <w:r w:rsidRPr="00ED79B6">
            <w:rPr>
              <w:i/>
              <w:sz w:val="18"/>
            </w:rPr>
            <w:t xml:space="preserve"> </w:t>
          </w:r>
        </w:p>
      </w:tc>
    </w:tr>
  </w:tbl>
  <w:p w14:paraId="028D817B" w14:textId="77777777" w:rsidR="00375C6C" w:rsidRDefault="00375C6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386F2" w14:textId="77777777" w:rsidR="00055B5C" w:rsidRDefault="00183DF2" w:rsidP="002E36DF">
    <w:pPr>
      <w:pBdr>
        <w:top w:val="single" w:sz="6" w:space="1" w:color="auto"/>
      </w:pBdr>
      <w:spacing w:before="120"/>
      <w:rPr>
        <w:sz w:val="18"/>
      </w:rPr>
    </w:pPr>
    <w:r>
      <w:rPr>
        <w:noProof/>
        <w:sz w:val="18"/>
        <w:lang w:eastAsia="en-AU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573B85EC" wp14:editId="218D923E">
              <wp:simplePos x="0" y="0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3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2EA7D4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B85EC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40" type="#_x0000_t202" style="position:absolute;margin-left:0;margin-top:766.75pt;width:347.25pt;height:31.5pt;z-index:-2516377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" stroked="f" strokeweight=".5pt">
              <v:path arrowok="t"/>
              <v:textbox>
                <w:txbxContent>
                  <w:p w14:paraId="4A2EA7D4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18"/>
        <w:lang w:eastAsia="en-AU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4F301064" wp14:editId="01F1AB31">
              <wp:simplePos x="0" y="0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3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69E0BA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301064" id="Text Box 33" o:spid="_x0000_s1041" type="#_x0000_t202" style="position:absolute;margin-left:0;margin-top:793.7pt;width:347.25pt;height:31.5pt;z-index:-2516387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" stroked="f" strokeweight=".5pt">
              <v:path arrowok="t"/>
              <v:textbox>
                <w:txbxContent>
                  <w:p w14:paraId="6369E0BA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247"/>
      <w:gridCol w:w="5387"/>
      <w:gridCol w:w="669"/>
    </w:tblGrid>
    <w:tr w:rsidR="00055B5C" w14:paraId="690A2900" w14:textId="77777777" w:rsidTr="0066090A">
      <w:tc>
        <w:tcPr>
          <w:tcW w:w="1247" w:type="dxa"/>
        </w:tcPr>
        <w:p w14:paraId="5B3CD050" w14:textId="77777777" w:rsidR="00055B5C" w:rsidRDefault="00055B5C" w:rsidP="0066090A">
          <w:pPr>
            <w:rPr>
              <w:i/>
              <w:sz w:val="18"/>
            </w:rPr>
          </w:pPr>
          <w:r w:rsidRPr="00ED79B6">
            <w:rPr>
              <w:i/>
              <w:sz w:val="18"/>
            </w:rPr>
            <w:fldChar w:fldCharType="begin"/>
          </w:r>
          <w:r w:rsidRPr="00ED79B6">
            <w:rPr>
              <w:i/>
              <w:sz w:val="18"/>
            </w:rPr>
            <w:instrText xml:space="preserve"> </w:instrText>
          </w:r>
          <w:r>
            <w:rPr>
              <w:i/>
              <w:sz w:val="18"/>
            </w:rPr>
            <w:instrText>DOCPROPERTY</w:instrText>
          </w:r>
          <w:r w:rsidRPr="00ED79B6">
            <w:rPr>
              <w:i/>
              <w:sz w:val="18"/>
            </w:rPr>
            <w:instrText xml:space="preserve"> Actno </w:instrText>
          </w:r>
          <w:r w:rsidRPr="00ED79B6">
            <w:rPr>
              <w:i/>
              <w:sz w:val="18"/>
            </w:rPr>
            <w:fldChar w:fldCharType="separate"/>
          </w:r>
          <w:r w:rsidR="00183DF2">
            <w:rPr>
              <w:i/>
              <w:sz w:val="18"/>
            </w:rPr>
            <w:t>No.      , 2020</w:t>
          </w:r>
          <w:r w:rsidRPr="00ED79B6">
            <w:rPr>
              <w:i/>
              <w:sz w:val="18"/>
            </w:rPr>
            <w:fldChar w:fldCharType="end"/>
          </w:r>
        </w:p>
      </w:tc>
      <w:tc>
        <w:tcPr>
          <w:tcW w:w="5387" w:type="dxa"/>
        </w:tcPr>
        <w:p w14:paraId="471078E2" w14:textId="77777777" w:rsidR="00055B5C" w:rsidRDefault="00055B5C" w:rsidP="0066090A">
          <w:pPr>
            <w:jc w:val="center"/>
            <w:rPr>
              <w:i/>
              <w:sz w:val="18"/>
            </w:rPr>
          </w:pPr>
          <w:r w:rsidRPr="00ED79B6">
            <w:rPr>
              <w:i/>
              <w:sz w:val="18"/>
            </w:rPr>
            <w:fldChar w:fldCharType="begin"/>
          </w:r>
          <w:r w:rsidRPr="00ED79B6">
            <w:rPr>
              <w:i/>
              <w:sz w:val="18"/>
            </w:rPr>
            <w:instrText xml:space="preserve"> </w:instrText>
          </w:r>
          <w:r>
            <w:rPr>
              <w:i/>
              <w:sz w:val="18"/>
            </w:rPr>
            <w:instrText>DOCPROPERTY</w:instrText>
          </w:r>
          <w:r w:rsidRPr="00ED79B6">
            <w:rPr>
              <w:i/>
              <w:sz w:val="18"/>
            </w:rPr>
            <w:instrText xml:space="preserve"> ShortT </w:instrText>
          </w:r>
          <w:r w:rsidRPr="00ED79B6">
            <w:rPr>
              <w:i/>
              <w:sz w:val="18"/>
            </w:rPr>
            <w:fldChar w:fldCharType="separate"/>
          </w:r>
          <w:r w:rsidR="00183DF2">
            <w:rPr>
              <w:i/>
              <w:sz w:val="18"/>
            </w:rPr>
            <w:t>Data Availability and Transparency (Consequential Amendments) Bill 2020</w:t>
          </w:r>
          <w:r w:rsidRPr="00ED79B6">
            <w:rPr>
              <w:i/>
              <w:sz w:val="18"/>
            </w:rPr>
            <w:fldChar w:fldCharType="end"/>
          </w:r>
        </w:p>
      </w:tc>
      <w:tc>
        <w:tcPr>
          <w:tcW w:w="669" w:type="dxa"/>
        </w:tcPr>
        <w:p w14:paraId="5DFA5E8D" w14:textId="154E0AF9" w:rsidR="00055B5C" w:rsidRDefault="00055B5C" w:rsidP="0066090A">
          <w:pPr>
            <w:jc w:val="right"/>
            <w:rPr>
              <w:sz w:val="18"/>
            </w:rPr>
          </w:pPr>
          <w:r w:rsidRPr="00ED79B6">
            <w:rPr>
              <w:i/>
              <w:sz w:val="18"/>
            </w:rPr>
            <w:fldChar w:fldCharType="begin"/>
          </w:r>
          <w:r w:rsidRPr="00ED79B6">
            <w:rPr>
              <w:i/>
              <w:sz w:val="18"/>
            </w:rPr>
            <w:instrText xml:space="preserve"> PAGE </w:instrText>
          </w:r>
          <w:r w:rsidRPr="00ED79B6">
            <w:rPr>
              <w:i/>
              <w:sz w:val="18"/>
            </w:rPr>
            <w:fldChar w:fldCharType="separate"/>
          </w:r>
          <w:r w:rsidR="00970755">
            <w:rPr>
              <w:i/>
              <w:noProof/>
              <w:sz w:val="18"/>
            </w:rPr>
            <w:t>i</w:t>
          </w:r>
          <w:r w:rsidRPr="00ED79B6">
            <w:rPr>
              <w:i/>
              <w:sz w:val="18"/>
            </w:rPr>
            <w:fldChar w:fldCharType="end"/>
          </w:r>
        </w:p>
      </w:tc>
    </w:tr>
    <w:tr w:rsidR="00055B5C" w14:paraId="6D492AD8" w14:textId="77777777" w:rsidTr="0066090A">
      <w:tc>
        <w:tcPr>
          <w:tcW w:w="7303" w:type="dxa"/>
          <w:gridSpan w:val="3"/>
        </w:tcPr>
        <w:p w14:paraId="45D3E6C7" w14:textId="77777777" w:rsidR="00055B5C" w:rsidRDefault="00055B5C" w:rsidP="0066090A">
          <w:pPr>
            <w:rPr>
              <w:i/>
              <w:sz w:val="18"/>
            </w:rPr>
          </w:pPr>
          <w:r w:rsidRPr="00ED79B6">
            <w:rPr>
              <w:i/>
              <w:sz w:val="18"/>
            </w:rPr>
            <w:t xml:space="preserve"> </w:t>
          </w:r>
        </w:p>
      </w:tc>
    </w:tr>
  </w:tbl>
  <w:p w14:paraId="2AFD9668" w14:textId="77777777" w:rsidR="0048364F" w:rsidRPr="00ED79B6" w:rsidRDefault="0048364F" w:rsidP="00055B5C">
    <w:pPr>
      <w:rPr>
        <w:sz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988D8" w14:textId="77777777" w:rsidR="0048364F" w:rsidRPr="00A961C4" w:rsidRDefault="00183DF2" w:rsidP="002E36DF">
    <w:pPr>
      <w:pBdr>
        <w:top w:val="single" w:sz="6" w:space="1" w:color="auto"/>
      </w:pBdr>
      <w:spacing w:before="120"/>
      <w:jc w:val="right"/>
      <w:rPr>
        <w:sz w:val="18"/>
      </w:rPr>
    </w:pPr>
    <w:r>
      <w:rPr>
        <w:noProof/>
        <w:sz w:val="18"/>
        <w:lang w:eastAsia="en-AU"/>
      </w:rPr>
      <mc:AlternateContent>
        <mc:Choice Requires="wps">
          <w:drawing>
            <wp:anchor distT="0" distB="0" distL="114300" distR="114300" simplePos="0" relativeHeight="251686912" behindDoc="1" locked="0" layoutInCell="1" allowOverlap="1" wp14:anchorId="740F261B" wp14:editId="0435D3A5">
              <wp:simplePos x="1739900" y="9170035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4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EEC125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0F261B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46" type="#_x0000_t202" style="position:absolute;left:0;text-align:left;margin-left:0;margin-top:766.75pt;width:347.25pt;height:31.5pt;z-index:-2516295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" stroked="f" strokeweight=".5pt">
              <v:path arrowok="t"/>
              <v:textbox>
                <w:txbxContent>
                  <w:p w14:paraId="29EEC125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18"/>
        <w:lang w:eastAsia="en-AU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200521E8" wp14:editId="7FF28743">
              <wp:simplePos x="1739900" y="9170035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4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3349D1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0521E8" id="Text Box 41" o:spid="_x0000_s1047" type="#_x0000_t202" style="position:absolute;left:0;text-align:left;margin-left:0;margin-top:793.7pt;width:347.25pt;height:31.5pt;z-index:-2516305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" stroked="f" strokeweight=".5pt">
              <v:path arrowok="t"/>
              <v:textbox>
                <w:txbxContent>
                  <w:p w14:paraId="573349D1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46"/>
      <w:gridCol w:w="5387"/>
      <w:gridCol w:w="1270"/>
    </w:tblGrid>
    <w:tr w:rsidR="00055B5C" w14:paraId="690C717E" w14:textId="77777777" w:rsidTr="0066090A">
      <w:tc>
        <w:tcPr>
          <w:tcW w:w="646" w:type="dxa"/>
        </w:tcPr>
        <w:p w14:paraId="6D939EF5" w14:textId="0B079E3F" w:rsidR="00055B5C" w:rsidRDefault="00055B5C" w:rsidP="0066090A">
          <w:pPr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 w:rsidRPr="007A1328">
            <w:rPr>
              <w:i/>
              <w:sz w:val="18"/>
            </w:rPr>
            <w:instrText xml:space="preserve"> PAGE </w:instrText>
          </w:r>
          <w:r w:rsidRPr="007A1328">
            <w:rPr>
              <w:i/>
              <w:sz w:val="18"/>
            </w:rPr>
            <w:fldChar w:fldCharType="separate"/>
          </w:r>
          <w:r w:rsidR="00970755">
            <w:rPr>
              <w:i/>
              <w:noProof/>
              <w:sz w:val="18"/>
            </w:rPr>
            <w:t>2</w:t>
          </w:r>
          <w:r w:rsidRPr="007A1328">
            <w:rPr>
              <w:i/>
              <w:sz w:val="18"/>
            </w:rPr>
            <w:fldChar w:fldCharType="end"/>
          </w:r>
        </w:p>
      </w:tc>
      <w:tc>
        <w:tcPr>
          <w:tcW w:w="5387" w:type="dxa"/>
        </w:tcPr>
        <w:p w14:paraId="53460AB3" w14:textId="77777777" w:rsidR="00055B5C" w:rsidRDefault="00055B5C" w:rsidP="0066090A">
          <w:pPr>
            <w:jc w:val="center"/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 w:rsidRPr="007A1328">
            <w:rPr>
              <w:i/>
              <w:sz w:val="18"/>
            </w:rPr>
            <w:instrText xml:space="preserve"> </w:instrText>
          </w:r>
          <w:r>
            <w:rPr>
              <w:i/>
              <w:sz w:val="18"/>
            </w:rPr>
            <w:instrText>DOCPROPERTY</w:instrText>
          </w:r>
          <w:r w:rsidRPr="007A1328">
            <w:rPr>
              <w:i/>
              <w:sz w:val="18"/>
            </w:rPr>
            <w:instrText xml:space="preserve"> ShortT </w:instrText>
          </w:r>
          <w:r w:rsidRPr="007A1328">
            <w:rPr>
              <w:i/>
              <w:sz w:val="18"/>
            </w:rPr>
            <w:fldChar w:fldCharType="separate"/>
          </w:r>
          <w:r w:rsidR="00183DF2">
            <w:rPr>
              <w:i/>
              <w:sz w:val="18"/>
            </w:rPr>
            <w:t>Data Availability and Transparency (Consequential Amendments) Bill 2020</w:t>
          </w:r>
          <w:r w:rsidRPr="007A1328">
            <w:rPr>
              <w:i/>
              <w:sz w:val="18"/>
            </w:rPr>
            <w:fldChar w:fldCharType="end"/>
          </w:r>
        </w:p>
      </w:tc>
      <w:tc>
        <w:tcPr>
          <w:tcW w:w="1247" w:type="dxa"/>
        </w:tcPr>
        <w:p w14:paraId="41154BDF" w14:textId="77777777" w:rsidR="00055B5C" w:rsidRDefault="00055B5C" w:rsidP="0066090A">
          <w:pPr>
            <w:jc w:val="right"/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 w:rsidRPr="007A1328">
            <w:rPr>
              <w:i/>
              <w:sz w:val="18"/>
            </w:rPr>
            <w:instrText xml:space="preserve"> </w:instrText>
          </w:r>
          <w:r>
            <w:rPr>
              <w:i/>
              <w:sz w:val="18"/>
            </w:rPr>
            <w:instrText>DOCPROPERTY</w:instrText>
          </w:r>
          <w:r w:rsidRPr="007A1328">
            <w:rPr>
              <w:i/>
              <w:sz w:val="18"/>
            </w:rPr>
            <w:instrText xml:space="preserve"> Actno </w:instrText>
          </w:r>
          <w:r w:rsidRPr="007A1328">
            <w:rPr>
              <w:i/>
              <w:sz w:val="18"/>
            </w:rPr>
            <w:fldChar w:fldCharType="separate"/>
          </w:r>
          <w:r w:rsidR="00183DF2">
            <w:rPr>
              <w:i/>
              <w:sz w:val="18"/>
            </w:rPr>
            <w:t>No.      , 2020</w:t>
          </w:r>
          <w:r w:rsidRPr="007A1328">
            <w:rPr>
              <w:i/>
              <w:sz w:val="18"/>
            </w:rPr>
            <w:fldChar w:fldCharType="end"/>
          </w:r>
        </w:p>
      </w:tc>
    </w:tr>
    <w:tr w:rsidR="00055B5C" w14:paraId="2642ADD4" w14:textId="77777777" w:rsidTr="0066090A">
      <w:tc>
        <w:tcPr>
          <w:tcW w:w="7303" w:type="dxa"/>
          <w:gridSpan w:val="3"/>
        </w:tcPr>
        <w:p w14:paraId="1D6AD38E" w14:textId="77777777" w:rsidR="00055B5C" w:rsidRDefault="00055B5C" w:rsidP="0066090A">
          <w:pPr>
            <w:jc w:val="right"/>
            <w:rPr>
              <w:sz w:val="18"/>
            </w:rPr>
          </w:pPr>
          <w:r w:rsidRPr="007A1328">
            <w:rPr>
              <w:i/>
              <w:sz w:val="18"/>
            </w:rPr>
            <w:t xml:space="preserve"> </w:t>
          </w:r>
        </w:p>
      </w:tc>
    </w:tr>
  </w:tbl>
  <w:p w14:paraId="67135D2E" w14:textId="77777777" w:rsidR="0048364F" w:rsidRPr="00A961C4" w:rsidRDefault="0048364F" w:rsidP="00055B5C">
    <w:pPr>
      <w:rPr>
        <w:i/>
        <w:sz w:val="1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415BE" w14:textId="77777777" w:rsidR="0048364F" w:rsidRPr="00A961C4" w:rsidRDefault="00183DF2" w:rsidP="002E36DF">
    <w:pPr>
      <w:pBdr>
        <w:top w:val="single" w:sz="6" w:space="1" w:color="auto"/>
      </w:pBdr>
      <w:spacing w:before="120"/>
      <w:rPr>
        <w:sz w:val="18"/>
      </w:rPr>
    </w:pPr>
    <w:r>
      <w:rPr>
        <w:noProof/>
        <w:sz w:val="18"/>
        <w:lang w:eastAsia="en-AU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163C0835" wp14:editId="18139E44">
              <wp:simplePos x="1739900" y="9170035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40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BE157E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3C0835"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48" type="#_x0000_t202" style="position:absolute;margin-left:0;margin-top:766.75pt;width:347.25pt;height:31.5pt;z-index:-2516316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" stroked="f" strokeweight=".5pt">
              <v:path arrowok="t"/>
              <v:textbox>
                <w:txbxContent>
                  <w:p w14:paraId="54BE157E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18"/>
        <w:lang w:eastAsia="en-AU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43AB5558" wp14:editId="1EF5E51E">
              <wp:simplePos x="1739900" y="9170035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39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406146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AB5558" id="Text Box 39" o:spid="_x0000_s1049" type="#_x0000_t202" style="position:absolute;margin-left:0;margin-top:793.7pt;width:347.25pt;height:31.5pt;z-index:-2516326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" stroked="f" strokeweight=".5pt">
              <v:path arrowok="t"/>
              <v:textbox>
                <w:txbxContent>
                  <w:p w14:paraId="38406146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247"/>
      <w:gridCol w:w="5387"/>
      <w:gridCol w:w="669"/>
    </w:tblGrid>
    <w:tr w:rsidR="00055B5C" w14:paraId="1F9A2FBE" w14:textId="77777777" w:rsidTr="0066090A">
      <w:tc>
        <w:tcPr>
          <w:tcW w:w="1247" w:type="dxa"/>
        </w:tcPr>
        <w:p w14:paraId="069322C5" w14:textId="77777777" w:rsidR="00055B5C" w:rsidRDefault="00055B5C" w:rsidP="0066090A">
          <w:pPr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 w:rsidRPr="007A1328">
            <w:rPr>
              <w:i/>
              <w:sz w:val="18"/>
            </w:rPr>
            <w:instrText xml:space="preserve"> </w:instrText>
          </w:r>
          <w:r>
            <w:rPr>
              <w:i/>
              <w:sz w:val="18"/>
            </w:rPr>
            <w:instrText>DOCPROPERTY</w:instrText>
          </w:r>
          <w:r w:rsidRPr="007A1328">
            <w:rPr>
              <w:i/>
              <w:sz w:val="18"/>
            </w:rPr>
            <w:instrText xml:space="preserve"> Actno </w:instrText>
          </w:r>
          <w:r w:rsidRPr="007A1328">
            <w:rPr>
              <w:i/>
              <w:sz w:val="18"/>
            </w:rPr>
            <w:fldChar w:fldCharType="separate"/>
          </w:r>
          <w:r w:rsidR="00183DF2">
            <w:rPr>
              <w:i/>
              <w:sz w:val="18"/>
            </w:rPr>
            <w:t>No.      , 2020</w:t>
          </w:r>
          <w:r w:rsidRPr="007A1328">
            <w:rPr>
              <w:i/>
              <w:sz w:val="18"/>
            </w:rPr>
            <w:fldChar w:fldCharType="end"/>
          </w:r>
        </w:p>
      </w:tc>
      <w:tc>
        <w:tcPr>
          <w:tcW w:w="5387" w:type="dxa"/>
        </w:tcPr>
        <w:p w14:paraId="55A9A613" w14:textId="77777777" w:rsidR="00055B5C" w:rsidRDefault="00055B5C" w:rsidP="0066090A">
          <w:pPr>
            <w:jc w:val="center"/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 w:rsidRPr="007A1328">
            <w:rPr>
              <w:i/>
              <w:sz w:val="18"/>
            </w:rPr>
            <w:instrText xml:space="preserve"> </w:instrText>
          </w:r>
          <w:r>
            <w:rPr>
              <w:i/>
              <w:sz w:val="18"/>
            </w:rPr>
            <w:instrText>DOCPROPERTY</w:instrText>
          </w:r>
          <w:r w:rsidRPr="007A1328">
            <w:rPr>
              <w:i/>
              <w:sz w:val="18"/>
            </w:rPr>
            <w:instrText xml:space="preserve"> ShortT </w:instrText>
          </w:r>
          <w:r w:rsidRPr="007A1328">
            <w:rPr>
              <w:i/>
              <w:sz w:val="18"/>
            </w:rPr>
            <w:fldChar w:fldCharType="separate"/>
          </w:r>
          <w:r w:rsidR="00183DF2">
            <w:rPr>
              <w:i/>
              <w:sz w:val="18"/>
            </w:rPr>
            <w:t>Data Availability and Transparency (Consequential Amendments) Bill 2020</w:t>
          </w:r>
          <w:r w:rsidRPr="007A1328">
            <w:rPr>
              <w:i/>
              <w:sz w:val="18"/>
            </w:rPr>
            <w:fldChar w:fldCharType="end"/>
          </w:r>
        </w:p>
      </w:tc>
      <w:tc>
        <w:tcPr>
          <w:tcW w:w="646" w:type="dxa"/>
        </w:tcPr>
        <w:p w14:paraId="6854FDD1" w14:textId="152649E8" w:rsidR="00055B5C" w:rsidRDefault="00055B5C" w:rsidP="0066090A">
          <w:pPr>
            <w:jc w:val="right"/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 w:rsidRPr="007A1328">
            <w:rPr>
              <w:i/>
              <w:sz w:val="18"/>
            </w:rPr>
            <w:instrText xml:space="preserve"> PAGE </w:instrText>
          </w:r>
          <w:r w:rsidRPr="007A1328">
            <w:rPr>
              <w:i/>
              <w:sz w:val="18"/>
            </w:rPr>
            <w:fldChar w:fldCharType="separate"/>
          </w:r>
          <w:r w:rsidR="00970755">
            <w:rPr>
              <w:i/>
              <w:noProof/>
              <w:sz w:val="18"/>
            </w:rPr>
            <w:t>3</w:t>
          </w:r>
          <w:r w:rsidRPr="007A1328">
            <w:rPr>
              <w:i/>
              <w:sz w:val="18"/>
            </w:rPr>
            <w:fldChar w:fldCharType="end"/>
          </w:r>
        </w:p>
      </w:tc>
    </w:tr>
    <w:tr w:rsidR="00055B5C" w14:paraId="4C647767" w14:textId="77777777" w:rsidTr="0066090A">
      <w:tc>
        <w:tcPr>
          <w:tcW w:w="7303" w:type="dxa"/>
          <w:gridSpan w:val="3"/>
        </w:tcPr>
        <w:p w14:paraId="79264651" w14:textId="77777777" w:rsidR="00055B5C" w:rsidRDefault="00055B5C" w:rsidP="0066090A">
          <w:pPr>
            <w:rPr>
              <w:sz w:val="18"/>
            </w:rPr>
          </w:pPr>
          <w:r w:rsidRPr="007A1328">
            <w:rPr>
              <w:i/>
              <w:sz w:val="18"/>
            </w:rPr>
            <w:t xml:space="preserve"> </w:t>
          </w:r>
        </w:p>
      </w:tc>
    </w:tr>
  </w:tbl>
  <w:p w14:paraId="45458C80" w14:textId="77777777" w:rsidR="00375C6C" w:rsidRPr="00055B5C" w:rsidRDefault="00375C6C" w:rsidP="00055B5C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8612B" w14:textId="77777777" w:rsidR="0048364F" w:rsidRPr="00A961C4" w:rsidRDefault="00183DF2" w:rsidP="002E36DF">
    <w:pPr>
      <w:pBdr>
        <w:top w:val="single" w:sz="6" w:space="1" w:color="auto"/>
      </w:pBdr>
      <w:spacing w:before="120"/>
      <w:rPr>
        <w:sz w:val="18"/>
      </w:rPr>
    </w:pPr>
    <w:r>
      <w:rPr>
        <w:noProof/>
        <w:sz w:val="18"/>
        <w:lang w:eastAsia="en-AU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48CC7DC0" wp14:editId="68011AB8">
              <wp:simplePos x="0" y="0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3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4397FB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C7DC0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52" type="#_x0000_t202" style="position:absolute;margin-left:0;margin-top:766.75pt;width:347.25pt;height:31.5pt;z-index:-251633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" stroked="f" strokeweight=".5pt">
              <v:path arrowok="t"/>
              <v:textbox>
                <w:txbxContent>
                  <w:p w14:paraId="114397FB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18"/>
        <w:lang w:eastAsia="en-AU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0D6AFB3C" wp14:editId="5C34DFF9">
              <wp:simplePos x="0" y="0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3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94C72C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D6AFB3C" id="Text Box 37" o:spid="_x0000_s1053" type="#_x0000_t202" style="position:absolute;margin-left:0;margin-top:793.7pt;width:347.25pt;height:31.5pt;z-index:-2516346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" stroked="f" strokeweight=".5pt">
              <v:path arrowok="t"/>
              <v:textbox>
                <w:txbxContent>
                  <w:p w14:paraId="1194C72C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18"/>
      <w:gridCol w:w="5215"/>
      <w:gridCol w:w="654"/>
    </w:tblGrid>
    <w:tr w:rsidR="00055B5C" w14:paraId="17375FB2" w14:textId="77777777" w:rsidTr="0066090A">
      <w:tc>
        <w:tcPr>
          <w:tcW w:w="1247" w:type="dxa"/>
        </w:tcPr>
        <w:p w14:paraId="4EA49DD0" w14:textId="77777777" w:rsidR="00055B5C" w:rsidRDefault="00055B5C" w:rsidP="0066090A">
          <w:pPr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 w:rsidRPr="007A1328">
            <w:rPr>
              <w:i/>
              <w:sz w:val="18"/>
            </w:rPr>
            <w:instrText xml:space="preserve"> </w:instrText>
          </w:r>
          <w:r>
            <w:rPr>
              <w:i/>
              <w:sz w:val="18"/>
            </w:rPr>
            <w:instrText>DOCPROPERTY</w:instrText>
          </w:r>
          <w:r w:rsidRPr="007A1328">
            <w:rPr>
              <w:i/>
              <w:sz w:val="18"/>
            </w:rPr>
            <w:instrText xml:space="preserve"> Actno </w:instrText>
          </w:r>
          <w:r w:rsidRPr="007A1328">
            <w:rPr>
              <w:i/>
              <w:sz w:val="18"/>
            </w:rPr>
            <w:fldChar w:fldCharType="separate"/>
          </w:r>
          <w:r w:rsidR="00183DF2">
            <w:rPr>
              <w:i/>
              <w:sz w:val="18"/>
            </w:rPr>
            <w:t>No.      , 2020</w:t>
          </w:r>
          <w:r w:rsidRPr="007A1328">
            <w:rPr>
              <w:i/>
              <w:sz w:val="18"/>
            </w:rPr>
            <w:fldChar w:fldCharType="end"/>
          </w:r>
        </w:p>
      </w:tc>
      <w:tc>
        <w:tcPr>
          <w:tcW w:w="5387" w:type="dxa"/>
        </w:tcPr>
        <w:p w14:paraId="1C4723AF" w14:textId="77777777" w:rsidR="00055B5C" w:rsidRDefault="00055B5C" w:rsidP="0066090A">
          <w:pPr>
            <w:jc w:val="center"/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 w:rsidRPr="007A1328">
            <w:rPr>
              <w:i/>
              <w:sz w:val="18"/>
            </w:rPr>
            <w:instrText xml:space="preserve"> </w:instrText>
          </w:r>
          <w:r>
            <w:rPr>
              <w:i/>
              <w:sz w:val="18"/>
            </w:rPr>
            <w:instrText>DOCPROPERTY</w:instrText>
          </w:r>
          <w:r w:rsidRPr="007A1328">
            <w:rPr>
              <w:i/>
              <w:sz w:val="18"/>
            </w:rPr>
            <w:instrText xml:space="preserve"> ShortT </w:instrText>
          </w:r>
          <w:r w:rsidRPr="007A1328">
            <w:rPr>
              <w:i/>
              <w:sz w:val="18"/>
            </w:rPr>
            <w:fldChar w:fldCharType="separate"/>
          </w:r>
          <w:r w:rsidR="00183DF2">
            <w:rPr>
              <w:i/>
              <w:sz w:val="18"/>
            </w:rPr>
            <w:t>Data Availability and Transparency (Consequential Amendments) Bill 2020</w:t>
          </w:r>
          <w:r w:rsidRPr="007A1328">
            <w:rPr>
              <w:i/>
              <w:sz w:val="18"/>
            </w:rPr>
            <w:fldChar w:fldCharType="end"/>
          </w:r>
        </w:p>
      </w:tc>
      <w:tc>
        <w:tcPr>
          <w:tcW w:w="646" w:type="dxa"/>
        </w:tcPr>
        <w:p w14:paraId="7030B25C" w14:textId="3D21DBF1" w:rsidR="00055B5C" w:rsidRDefault="00055B5C" w:rsidP="0066090A">
          <w:pPr>
            <w:jc w:val="right"/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 w:rsidRPr="007A1328">
            <w:rPr>
              <w:i/>
              <w:sz w:val="18"/>
            </w:rPr>
            <w:instrText xml:space="preserve"> PAGE </w:instrText>
          </w:r>
          <w:r w:rsidRPr="007A1328">
            <w:rPr>
              <w:i/>
              <w:sz w:val="18"/>
            </w:rPr>
            <w:fldChar w:fldCharType="separate"/>
          </w:r>
          <w:r w:rsidR="00970755">
            <w:rPr>
              <w:i/>
              <w:noProof/>
              <w:sz w:val="18"/>
            </w:rPr>
            <w:t>1</w:t>
          </w:r>
          <w:r w:rsidRPr="007A1328">
            <w:rPr>
              <w:i/>
              <w:sz w:val="18"/>
            </w:rPr>
            <w:fldChar w:fldCharType="end"/>
          </w:r>
        </w:p>
      </w:tc>
    </w:tr>
    <w:tr w:rsidR="00055B5C" w14:paraId="4FF44E74" w14:textId="77777777" w:rsidTr="0066090A">
      <w:tc>
        <w:tcPr>
          <w:tcW w:w="7303" w:type="dxa"/>
          <w:gridSpan w:val="3"/>
        </w:tcPr>
        <w:p w14:paraId="425EF546" w14:textId="77777777" w:rsidR="00055B5C" w:rsidRDefault="00055B5C" w:rsidP="0066090A">
          <w:pPr>
            <w:rPr>
              <w:sz w:val="18"/>
            </w:rPr>
          </w:pPr>
          <w:r w:rsidRPr="007A1328">
            <w:rPr>
              <w:i/>
              <w:sz w:val="18"/>
            </w:rPr>
            <w:t xml:space="preserve"> </w:t>
          </w:r>
        </w:p>
      </w:tc>
    </w:tr>
  </w:tbl>
  <w:p w14:paraId="6A7291AD" w14:textId="77777777" w:rsidR="0048364F" w:rsidRPr="00A961C4" w:rsidRDefault="0048364F" w:rsidP="00055B5C">
    <w:pPr>
      <w:jc w:val="right"/>
      <w:rPr>
        <w:i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DF273" w14:textId="77777777" w:rsidR="009D5036" w:rsidRDefault="009D5036" w:rsidP="0048364F">
      <w:pPr>
        <w:spacing w:line="240" w:lineRule="auto"/>
      </w:pPr>
      <w:r>
        <w:separator/>
      </w:r>
    </w:p>
  </w:footnote>
  <w:footnote w:type="continuationSeparator" w:id="0">
    <w:p w14:paraId="12E7AEF3" w14:textId="77777777" w:rsidR="009D5036" w:rsidRDefault="009D5036" w:rsidP="004836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98332" w14:textId="77777777" w:rsidR="0048364F" w:rsidRPr="005F1388" w:rsidRDefault="00183DF2" w:rsidP="00D477C3">
    <w:pPr>
      <w:pStyle w:val="Header"/>
      <w:tabs>
        <w:tab w:val="clear" w:pos="4150"/>
        <w:tab w:val="clear" w:pos="8307"/>
      </w:tabs>
      <w:spacing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525ECB0" wp14:editId="4AF61C24">
              <wp:simplePos x="1739900" y="44323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812F9E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25ECB0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0;margin-top:34.9pt;width:347.25pt;height:31.5pt;z-index:-2516541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" stroked="f" strokeweight=".5pt">
              <v:path arrowok="t"/>
              <v:textbox>
                <w:txbxContent>
                  <w:p w14:paraId="73812F9E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EA262D3" wp14:editId="16B61903">
              <wp:simplePos x="1739900" y="44323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ED0C3C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A262D3" id="Text Box 17" o:spid="_x0000_s1027" type="#_x0000_t202" style="position:absolute;margin-left:0;margin-top:11.3pt;width:347.25pt;height:31.5pt;z-index:-2516551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" stroked="f" strokeweight=".5pt">
              <v:path arrowok="t"/>
              <v:textbox>
                <w:txbxContent>
                  <w:p w14:paraId="06ED0C3C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B9FC9" w14:textId="77777777" w:rsidR="0048364F" w:rsidRPr="005F1388" w:rsidRDefault="00183DF2" w:rsidP="00D477C3">
    <w:pPr>
      <w:pStyle w:val="Header"/>
      <w:tabs>
        <w:tab w:val="clear" w:pos="4150"/>
        <w:tab w:val="clear" w:pos="8307"/>
      </w:tabs>
      <w:spacing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2EA5231" wp14:editId="5260144A">
              <wp:simplePos x="0" y="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445C14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EA5231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8" type="#_x0000_t202" style="position:absolute;margin-left:0;margin-top:34.9pt;width:347.25pt;height:31.5pt;z-index:-2516561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" stroked="f" strokeweight=".5pt">
              <v:path arrowok="t"/>
              <v:textbox>
                <w:txbxContent>
                  <w:p w14:paraId="11445C14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AF749B4" wp14:editId="0BD34AAC">
              <wp:simplePos x="0" y="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DE50D2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F749B4" id="Text Box 15" o:spid="_x0000_s1029" type="#_x0000_t202" style="position:absolute;margin-left:0;margin-top:11.3pt;width:347.25pt;height:31.5pt;z-index:-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" stroked="f" strokeweight=".5pt">
              <v:path arrowok="t"/>
              <v:textbox>
                <w:txbxContent>
                  <w:p w14:paraId="6EDE50D2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62360" w14:textId="77777777" w:rsidR="0048364F" w:rsidRPr="005F1388" w:rsidRDefault="0048364F" w:rsidP="0048364F">
    <w:pPr>
      <w:pStyle w:val="Header"/>
      <w:tabs>
        <w:tab w:val="clear" w:pos="4150"/>
        <w:tab w:val="clear" w:pos="8307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EB188" w14:textId="77777777" w:rsidR="0048364F" w:rsidRPr="00ED79B6" w:rsidRDefault="00183DF2" w:rsidP="00D477C3">
    <w:pPr>
      <w:pBdr>
        <w:bottom w:val="single" w:sz="6" w:space="1" w:color="auto"/>
      </w:pBdr>
      <w:spacing w:before="1000" w:after="120" w:line="240" w:lineRule="auto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014DF70" wp14:editId="2BCC8DED">
              <wp:simplePos x="1739900" y="44323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E61C8A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14DF70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4" type="#_x0000_t202" style="position:absolute;margin-left:0;margin-top:34.9pt;width:347.25pt;height:31.5pt;z-index:-2516500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" stroked="f" strokeweight=".5pt">
              <v:path arrowok="t"/>
              <v:textbox>
                <w:txbxContent>
                  <w:p w14:paraId="53E61C8A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616D8673" wp14:editId="41CBE350">
              <wp:simplePos x="1739900" y="44323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FB2404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6D8673" id="Text Box 21" o:spid="_x0000_s1035" type="#_x0000_t202" style="position:absolute;margin-left:0;margin-top:11.3pt;width:347.25pt;height:31.5pt;z-index:-2516510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" stroked="f" strokeweight=".5pt">
              <v:path arrowok="t"/>
              <v:textbox>
                <w:txbxContent>
                  <w:p w14:paraId="19FB2404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B98DB" w14:textId="77777777" w:rsidR="0048364F" w:rsidRPr="00ED79B6" w:rsidRDefault="00183DF2" w:rsidP="00D477C3">
    <w:pPr>
      <w:pBdr>
        <w:bottom w:val="single" w:sz="6" w:space="1" w:color="auto"/>
      </w:pBdr>
      <w:spacing w:before="1000" w:after="120" w:line="240" w:lineRule="auto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5DC3F5E" wp14:editId="2D77C1AE">
              <wp:simplePos x="0" y="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F931A9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C3F5E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6" type="#_x0000_t202" style="position:absolute;margin-left:0;margin-top:34.9pt;width:347.25pt;height:31.5pt;z-index:-2516520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" stroked="f" strokeweight=".5pt">
              <v:path arrowok="t"/>
              <v:textbox>
                <w:txbxContent>
                  <w:p w14:paraId="14F931A9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64E0374" wp14:editId="59E771C6">
              <wp:simplePos x="0" y="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5D70AD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4E0374" id="Text Box 19" o:spid="_x0000_s1037" type="#_x0000_t202" style="position:absolute;margin-left:0;margin-top:11.3pt;width:347.25pt;height:31.5pt;z-index:-2516531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" stroked="f" strokeweight=".5pt">
              <v:path arrowok="t"/>
              <v:textbox>
                <w:txbxContent>
                  <w:p w14:paraId="1E5D70AD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1C4A5" w14:textId="77777777" w:rsidR="0048364F" w:rsidRPr="00ED79B6" w:rsidRDefault="0048364F" w:rsidP="0048364F">
    <w:pPr>
      <w:pStyle w:val="Header"/>
      <w:tabs>
        <w:tab w:val="clear" w:pos="4150"/>
        <w:tab w:val="clear" w:pos="8307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F0DF9" w14:textId="187960FC" w:rsidR="0048364F" w:rsidRPr="00A961C4" w:rsidRDefault="00183DF2" w:rsidP="0048364F">
    <w:pPr>
      <w:rPr>
        <w:b/>
        <w:sz w:val="20"/>
      </w:rPr>
    </w:pPr>
    <w:r>
      <w:rPr>
        <w:b/>
        <w:noProof/>
        <w:sz w:val="20"/>
        <w:lang w:eastAsia="en-AU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2F4128A1" wp14:editId="71C07A4F">
              <wp:simplePos x="1739900" y="44323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2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39F0A3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4128A1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42" type="#_x0000_t202" style="position:absolute;margin-left:0;margin-top:34.9pt;width:347.25pt;height:31.5pt;z-index:-2516439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" stroked="f" strokeweight=".5pt">
              <v:path arrowok="t"/>
              <v:textbox>
                <w:txbxContent>
                  <w:p w14:paraId="6139F0A3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b/>
        <w:noProof/>
        <w:sz w:val="20"/>
        <w:lang w:eastAsia="en-AU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00212708" wp14:editId="12E31AFA">
              <wp:simplePos x="1739900" y="44323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9D1111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0212708" id="Text Box 27" o:spid="_x0000_s1043" type="#_x0000_t202" style="position:absolute;margin-left:0;margin-top:11.3pt;width:347.25pt;height:31.5pt;z-index:-2516449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" stroked="f" strokeweight=".5pt">
              <v:path arrowok="t"/>
              <v:textbox>
                <w:txbxContent>
                  <w:p w14:paraId="2E9D1111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D63EF6">
      <w:rPr>
        <w:b/>
        <w:sz w:val="20"/>
      </w:rPr>
      <w:fldChar w:fldCharType="begin"/>
    </w:r>
    <w:r w:rsidR="0048364F">
      <w:rPr>
        <w:b/>
        <w:sz w:val="20"/>
      </w:rPr>
      <w:instrText xml:space="preserve"> STYLEREF CharAmSchNo </w:instrText>
    </w:r>
    <w:r w:rsidR="00D63EF6">
      <w:rPr>
        <w:b/>
        <w:sz w:val="20"/>
      </w:rPr>
      <w:fldChar w:fldCharType="end"/>
    </w:r>
    <w:r w:rsidR="0048364F" w:rsidRPr="00A961C4">
      <w:rPr>
        <w:sz w:val="20"/>
      </w:rPr>
      <w:t xml:space="preserve">  </w:t>
    </w:r>
    <w:r w:rsidR="00D63EF6">
      <w:rPr>
        <w:sz w:val="20"/>
      </w:rPr>
      <w:fldChar w:fldCharType="begin"/>
    </w:r>
    <w:r w:rsidR="0048364F">
      <w:rPr>
        <w:sz w:val="20"/>
      </w:rPr>
      <w:instrText xml:space="preserve"> STYLEREF CharAmSchText </w:instrText>
    </w:r>
    <w:r w:rsidR="00D63EF6">
      <w:rPr>
        <w:sz w:val="20"/>
      </w:rPr>
      <w:fldChar w:fldCharType="end"/>
    </w:r>
  </w:p>
  <w:p w14:paraId="1B97E4CC" w14:textId="76405513" w:rsidR="0048364F" w:rsidRPr="00A961C4" w:rsidRDefault="00D63EF6" w:rsidP="0048364F">
    <w:pPr>
      <w:rPr>
        <w:b/>
        <w:sz w:val="20"/>
      </w:rPr>
    </w:pPr>
    <w:r>
      <w:rPr>
        <w:b/>
        <w:sz w:val="20"/>
      </w:rPr>
      <w:fldChar w:fldCharType="begin"/>
    </w:r>
    <w:r w:rsidR="0048364F">
      <w:rPr>
        <w:b/>
        <w:sz w:val="20"/>
      </w:rPr>
      <w:instrText xml:space="preserve"> STYLEREF CharAmPartNo </w:instrText>
    </w:r>
    <w:r>
      <w:rPr>
        <w:b/>
        <w:sz w:val="20"/>
      </w:rPr>
      <w:fldChar w:fldCharType="end"/>
    </w:r>
    <w:r w:rsidR="0048364F" w:rsidRPr="00A961C4">
      <w:rPr>
        <w:sz w:val="20"/>
      </w:rPr>
      <w:t xml:space="preserve">  </w:t>
    </w:r>
    <w:r>
      <w:rPr>
        <w:sz w:val="20"/>
      </w:rPr>
      <w:fldChar w:fldCharType="begin"/>
    </w:r>
    <w:r w:rsidR="0048364F">
      <w:rPr>
        <w:sz w:val="20"/>
      </w:rPr>
      <w:instrText xml:space="preserve"> STYLEREF CharAmPartText </w:instrText>
    </w:r>
    <w:r>
      <w:rPr>
        <w:sz w:val="20"/>
      </w:rPr>
      <w:fldChar w:fldCharType="end"/>
    </w:r>
  </w:p>
  <w:p w14:paraId="2D3129B2" w14:textId="77777777" w:rsidR="0048364F" w:rsidRPr="00A961C4" w:rsidRDefault="0048364F" w:rsidP="00D477C3">
    <w:pPr>
      <w:pBdr>
        <w:bottom w:val="single" w:sz="6" w:space="1" w:color="auto"/>
      </w:pBdr>
      <w:spacing w:after="12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25024" w14:textId="4341461C" w:rsidR="0048364F" w:rsidRPr="00A961C4" w:rsidRDefault="00183DF2" w:rsidP="0048364F">
    <w:pPr>
      <w:jc w:val="right"/>
      <w:rPr>
        <w:sz w:val="20"/>
      </w:rPr>
    </w:pPr>
    <w:r>
      <w:rPr>
        <w:noProof/>
        <w:sz w:val="20"/>
        <w:lang w:eastAsia="en-AU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2D8E9DB9" wp14:editId="53458D31">
              <wp:simplePos x="1739900" y="44323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839F50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8E9DB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44" type="#_x0000_t202" style="position:absolute;left:0;text-align:left;margin-left:0;margin-top:34.9pt;width:347.25pt;height:31.5pt;z-index:-2516459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" stroked="f" strokeweight=".5pt">
              <v:path arrowok="t"/>
              <v:textbox>
                <w:txbxContent>
                  <w:p w14:paraId="75839F50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20"/>
        <w:lang w:eastAsia="en-AU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2E466BB1" wp14:editId="5E9E2570">
              <wp:simplePos x="1739900" y="44323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234612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466BB1" id="Text Box 25" o:spid="_x0000_s1045" type="#_x0000_t202" style="position:absolute;left:0;text-align:left;margin-left:0;margin-top:11.3pt;width:347.25pt;height:31.5pt;z-index:-2516469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" stroked="f" strokeweight=".5pt">
              <v:path arrowok="t"/>
              <v:textbox>
                <w:txbxContent>
                  <w:p w14:paraId="3A234612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D63EF6" w:rsidRPr="00A961C4">
      <w:rPr>
        <w:sz w:val="20"/>
      </w:rPr>
      <w:fldChar w:fldCharType="begin"/>
    </w:r>
    <w:r w:rsidR="0048364F" w:rsidRPr="00A961C4">
      <w:rPr>
        <w:sz w:val="20"/>
      </w:rPr>
      <w:instrText xml:space="preserve"> STYLEREF CharAmSchText </w:instrText>
    </w:r>
    <w:r w:rsidR="00D63EF6" w:rsidRPr="00A961C4">
      <w:rPr>
        <w:sz w:val="20"/>
      </w:rPr>
      <w:fldChar w:fldCharType="separate"/>
    </w:r>
    <w:r w:rsidR="00970755">
      <w:rPr>
        <w:noProof/>
        <w:sz w:val="20"/>
      </w:rPr>
      <w:t>Amendments</w:t>
    </w:r>
    <w:r w:rsidR="00D63EF6" w:rsidRPr="00A961C4">
      <w:rPr>
        <w:sz w:val="20"/>
      </w:rPr>
      <w:fldChar w:fldCharType="end"/>
    </w:r>
    <w:r w:rsidR="0048364F" w:rsidRPr="00A961C4">
      <w:rPr>
        <w:sz w:val="20"/>
      </w:rPr>
      <w:t xml:space="preserve"> </w:t>
    </w:r>
    <w:r w:rsidR="0048364F" w:rsidRPr="00A961C4">
      <w:rPr>
        <w:b/>
        <w:sz w:val="20"/>
      </w:rPr>
      <w:t xml:space="preserve"> </w:t>
    </w:r>
    <w:r w:rsidR="00D63EF6">
      <w:rPr>
        <w:b/>
        <w:sz w:val="20"/>
      </w:rPr>
      <w:fldChar w:fldCharType="begin"/>
    </w:r>
    <w:r w:rsidR="0048364F">
      <w:rPr>
        <w:b/>
        <w:sz w:val="20"/>
      </w:rPr>
      <w:instrText xml:space="preserve"> STYLEREF CharAmSchNo </w:instrText>
    </w:r>
    <w:r w:rsidR="00D63EF6">
      <w:rPr>
        <w:b/>
        <w:sz w:val="20"/>
      </w:rPr>
      <w:fldChar w:fldCharType="separate"/>
    </w:r>
    <w:r w:rsidR="00970755">
      <w:rPr>
        <w:b/>
        <w:noProof/>
        <w:sz w:val="20"/>
      </w:rPr>
      <w:t>Schedule 1</w:t>
    </w:r>
    <w:r w:rsidR="00D63EF6">
      <w:rPr>
        <w:b/>
        <w:sz w:val="20"/>
      </w:rPr>
      <w:fldChar w:fldCharType="end"/>
    </w:r>
  </w:p>
  <w:p w14:paraId="77D9471F" w14:textId="4944A08D" w:rsidR="0048364F" w:rsidRPr="00A961C4" w:rsidRDefault="00D63EF6" w:rsidP="0048364F">
    <w:pPr>
      <w:jc w:val="right"/>
      <w:rPr>
        <w:b/>
        <w:sz w:val="20"/>
      </w:rPr>
    </w:pPr>
    <w:r w:rsidRPr="00A961C4">
      <w:rPr>
        <w:sz w:val="20"/>
      </w:rPr>
      <w:fldChar w:fldCharType="begin"/>
    </w:r>
    <w:r w:rsidR="0048364F" w:rsidRPr="00A961C4">
      <w:rPr>
        <w:sz w:val="20"/>
      </w:rPr>
      <w:instrText xml:space="preserve"> STYLEREF CharAmPartText </w:instrText>
    </w:r>
    <w:r w:rsidRPr="00A961C4">
      <w:rPr>
        <w:sz w:val="20"/>
      </w:rPr>
      <w:fldChar w:fldCharType="end"/>
    </w:r>
    <w:r w:rsidR="0048364F" w:rsidRPr="00A961C4">
      <w:rPr>
        <w:sz w:val="20"/>
      </w:rPr>
      <w:t xml:space="preserve"> </w:t>
    </w:r>
    <w:r w:rsidR="0048364F" w:rsidRPr="00A961C4">
      <w:rPr>
        <w:b/>
        <w:sz w:val="20"/>
      </w:rPr>
      <w:t xml:space="preserve"> </w:t>
    </w:r>
    <w:r w:rsidRPr="00A961C4">
      <w:rPr>
        <w:b/>
        <w:sz w:val="20"/>
      </w:rPr>
      <w:fldChar w:fldCharType="begin"/>
    </w:r>
    <w:r w:rsidR="0048364F" w:rsidRPr="00A961C4">
      <w:rPr>
        <w:b/>
        <w:sz w:val="20"/>
      </w:rPr>
      <w:instrText xml:space="preserve"> STYLEREF CharAmPartNo </w:instrText>
    </w:r>
    <w:r w:rsidRPr="00A961C4">
      <w:rPr>
        <w:b/>
        <w:sz w:val="20"/>
      </w:rPr>
      <w:fldChar w:fldCharType="end"/>
    </w:r>
  </w:p>
  <w:p w14:paraId="658A6C7E" w14:textId="77777777" w:rsidR="0048364F" w:rsidRPr="00A961C4" w:rsidRDefault="0048364F" w:rsidP="00D477C3">
    <w:pPr>
      <w:pBdr>
        <w:bottom w:val="single" w:sz="6" w:space="1" w:color="auto"/>
      </w:pBdr>
      <w:spacing w:after="120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D9EAA" w14:textId="77777777" w:rsidR="0048364F" w:rsidRPr="00A961C4" w:rsidRDefault="00183DF2" w:rsidP="0048364F"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5A6362B3" wp14:editId="31CE4CB6">
              <wp:simplePos x="0" y="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158A39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362B3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50" type="#_x0000_t202" style="position:absolute;margin-left:0;margin-top:34.9pt;width:347.25pt;height:31.5pt;z-index:-2516480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" stroked="f" strokeweight=".5pt">
              <v:path arrowok="t"/>
              <v:textbox>
                <w:txbxContent>
                  <w:p w14:paraId="78158A39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5261BA3B" wp14:editId="0A325AA7">
              <wp:simplePos x="0" y="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2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4D9ACB" w14:textId="77777777" w:rsidR="00183DF2" w:rsidRPr="00183DF2" w:rsidRDefault="00183DF2" w:rsidP="00183DF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61BA3B" id="Text Box 23" o:spid="_x0000_s1051" type="#_x0000_t202" style="position:absolute;margin-left:0;margin-top:11.3pt;width:347.25pt;height:31.5pt;z-index:-2516490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" stroked="f" strokeweight=".5pt">
              <v:path arrowok="t"/>
              <v:textbox>
                <w:txbxContent>
                  <w:p w14:paraId="474D9ACB" w14:textId="77777777" w:rsidR="00183DF2" w:rsidRPr="00183DF2" w:rsidRDefault="00183DF2" w:rsidP="00183DF2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98A50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8C9F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7C6F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6640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507C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07C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4C1B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9EBE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D4E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CC9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56572"/>
    <w:multiLevelType w:val="hybridMultilevel"/>
    <w:tmpl w:val="05BA2F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E735B"/>
    <w:multiLevelType w:val="hybridMultilevel"/>
    <w:tmpl w:val="8E68C9A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CA13B0"/>
    <w:multiLevelType w:val="hybridMultilevel"/>
    <w:tmpl w:val="9C807164"/>
    <w:lvl w:ilvl="0" w:tplc="61B61804">
      <w:start w:val="1"/>
      <w:numFmt w:val="bullet"/>
      <w:pStyle w:val="TLPNotebullet"/>
      <w:lvlText w:val=""/>
      <w:lvlJc w:val="left"/>
      <w:pPr>
        <w:tabs>
          <w:tab w:val="num" w:pos="2517"/>
        </w:tabs>
        <w:ind w:left="2517" w:hanging="35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3" w15:restartNumberingAfterBreak="0">
    <w:nsid w:val="6BAE3BC5"/>
    <w:multiLevelType w:val="hybridMultilevel"/>
    <w:tmpl w:val="4ADE98A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removePersonalInformation/>
  <w:embedTrueTypeFonts/>
  <w:saveSubsetFonts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36"/>
    <w:rsid w:val="000113BC"/>
    <w:rsid w:val="00012EB9"/>
    <w:rsid w:val="000136AF"/>
    <w:rsid w:val="00025C41"/>
    <w:rsid w:val="000417C9"/>
    <w:rsid w:val="0005046E"/>
    <w:rsid w:val="000504DF"/>
    <w:rsid w:val="00051127"/>
    <w:rsid w:val="00052378"/>
    <w:rsid w:val="00055B5C"/>
    <w:rsid w:val="00056391"/>
    <w:rsid w:val="00060FF9"/>
    <w:rsid w:val="000614BF"/>
    <w:rsid w:val="0007102E"/>
    <w:rsid w:val="000B1FD2"/>
    <w:rsid w:val="000B2AB1"/>
    <w:rsid w:val="000C3746"/>
    <w:rsid w:val="000D05EF"/>
    <w:rsid w:val="000F21C1"/>
    <w:rsid w:val="000F2B96"/>
    <w:rsid w:val="000F7171"/>
    <w:rsid w:val="00101D90"/>
    <w:rsid w:val="0010745C"/>
    <w:rsid w:val="00113BD1"/>
    <w:rsid w:val="0012181D"/>
    <w:rsid w:val="00122206"/>
    <w:rsid w:val="00125521"/>
    <w:rsid w:val="00133034"/>
    <w:rsid w:val="0014760A"/>
    <w:rsid w:val="0015646E"/>
    <w:rsid w:val="001643C9"/>
    <w:rsid w:val="00165568"/>
    <w:rsid w:val="00166C2F"/>
    <w:rsid w:val="001716C9"/>
    <w:rsid w:val="00173363"/>
    <w:rsid w:val="00173B94"/>
    <w:rsid w:val="00183DF2"/>
    <w:rsid w:val="001854B4"/>
    <w:rsid w:val="00191478"/>
    <w:rsid w:val="001939E1"/>
    <w:rsid w:val="00195382"/>
    <w:rsid w:val="00197870"/>
    <w:rsid w:val="001A3658"/>
    <w:rsid w:val="001A759A"/>
    <w:rsid w:val="001B633C"/>
    <w:rsid w:val="001B7A5D"/>
    <w:rsid w:val="001C2418"/>
    <w:rsid w:val="001C69C4"/>
    <w:rsid w:val="001E1ADE"/>
    <w:rsid w:val="001E3590"/>
    <w:rsid w:val="001E7407"/>
    <w:rsid w:val="00201D27"/>
    <w:rsid w:val="00202618"/>
    <w:rsid w:val="00240749"/>
    <w:rsid w:val="00263820"/>
    <w:rsid w:val="00266A96"/>
    <w:rsid w:val="00275197"/>
    <w:rsid w:val="00293B89"/>
    <w:rsid w:val="00297ECB"/>
    <w:rsid w:val="002A25E5"/>
    <w:rsid w:val="002B5A30"/>
    <w:rsid w:val="002B7902"/>
    <w:rsid w:val="002C2B0D"/>
    <w:rsid w:val="002D043A"/>
    <w:rsid w:val="002D395A"/>
    <w:rsid w:val="002E36DF"/>
    <w:rsid w:val="002F05F9"/>
    <w:rsid w:val="002F104C"/>
    <w:rsid w:val="00307C8D"/>
    <w:rsid w:val="00312DBE"/>
    <w:rsid w:val="003206F0"/>
    <w:rsid w:val="003415D3"/>
    <w:rsid w:val="00350417"/>
    <w:rsid w:val="00352B0F"/>
    <w:rsid w:val="00373874"/>
    <w:rsid w:val="00375C6C"/>
    <w:rsid w:val="003A7B3C"/>
    <w:rsid w:val="003B4E3D"/>
    <w:rsid w:val="003C5F2B"/>
    <w:rsid w:val="003D0BFE"/>
    <w:rsid w:val="003D3D2B"/>
    <w:rsid w:val="003D406C"/>
    <w:rsid w:val="003D5700"/>
    <w:rsid w:val="003E55FE"/>
    <w:rsid w:val="00405579"/>
    <w:rsid w:val="00410B8E"/>
    <w:rsid w:val="004116CD"/>
    <w:rsid w:val="00421FC1"/>
    <w:rsid w:val="004229C7"/>
    <w:rsid w:val="00424CA9"/>
    <w:rsid w:val="00434166"/>
    <w:rsid w:val="00436785"/>
    <w:rsid w:val="00436BD5"/>
    <w:rsid w:val="00437E4B"/>
    <w:rsid w:val="00440A20"/>
    <w:rsid w:val="0044291A"/>
    <w:rsid w:val="004531FE"/>
    <w:rsid w:val="004562FF"/>
    <w:rsid w:val="0048196B"/>
    <w:rsid w:val="0048364F"/>
    <w:rsid w:val="00486D05"/>
    <w:rsid w:val="00496F97"/>
    <w:rsid w:val="004A268B"/>
    <w:rsid w:val="004C7C8C"/>
    <w:rsid w:val="004E2A4A"/>
    <w:rsid w:val="004F0D23"/>
    <w:rsid w:val="004F1FAC"/>
    <w:rsid w:val="004F290E"/>
    <w:rsid w:val="0050146A"/>
    <w:rsid w:val="00504ECD"/>
    <w:rsid w:val="00516B8D"/>
    <w:rsid w:val="00537FBC"/>
    <w:rsid w:val="00542D9C"/>
    <w:rsid w:val="00543469"/>
    <w:rsid w:val="00551B54"/>
    <w:rsid w:val="005812AB"/>
    <w:rsid w:val="00584811"/>
    <w:rsid w:val="005926BA"/>
    <w:rsid w:val="00593AA6"/>
    <w:rsid w:val="00594161"/>
    <w:rsid w:val="00594749"/>
    <w:rsid w:val="00595A63"/>
    <w:rsid w:val="005A0D92"/>
    <w:rsid w:val="005B4067"/>
    <w:rsid w:val="005C0B96"/>
    <w:rsid w:val="005C3F41"/>
    <w:rsid w:val="005C5BB0"/>
    <w:rsid w:val="005C5C76"/>
    <w:rsid w:val="005C5D39"/>
    <w:rsid w:val="005E152A"/>
    <w:rsid w:val="005E17E8"/>
    <w:rsid w:val="00600219"/>
    <w:rsid w:val="00634D37"/>
    <w:rsid w:val="00641DE5"/>
    <w:rsid w:val="00656F0C"/>
    <w:rsid w:val="00677CC2"/>
    <w:rsid w:val="00681F92"/>
    <w:rsid w:val="006842C2"/>
    <w:rsid w:val="00685F42"/>
    <w:rsid w:val="0069207B"/>
    <w:rsid w:val="006A4B23"/>
    <w:rsid w:val="006C2874"/>
    <w:rsid w:val="006C7F8C"/>
    <w:rsid w:val="006D380D"/>
    <w:rsid w:val="006E0135"/>
    <w:rsid w:val="006E303A"/>
    <w:rsid w:val="006F7E19"/>
    <w:rsid w:val="00700B2C"/>
    <w:rsid w:val="00712D8D"/>
    <w:rsid w:val="00713084"/>
    <w:rsid w:val="00714B26"/>
    <w:rsid w:val="00731E00"/>
    <w:rsid w:val="007440B7"/>
    <w:rsid w:val="007634AD"/>
    <w:rsid w:val="007636DF"/>
    <w:rsid w:val="007715C9"/>
    <w:rsid w:val="00774AC5"/>
    <w:rsid w:val="00774EDD"/>
    <w:rsid w:val="007757EC"/>
    <w:rsid w:val="007B0BB8"/>
    <w:rsid w:val="007B30AA"/>
    <w:rsid w:val="007B6121"/>
    <w:rsid w:val="007E4E5B"/>
    <w:rsid w:val="007E7D4A"/>
    <w:rsid w:val="008006CC"/>
    <w:rsid w:val="00807F18"/>
    <w:rsid w:val="00831E8D"/>
    <w:rsid w:val="00856A31"/>
    <w:rsid w:val="00857D6B"/>
    <w:rsid w:val="008738D3"/>
    <w:rsid w:val="008754D0"/>
    <w:rsid w:val="00877D48"/>
    <w:rsid w:val="00883781"/>
    <w:rsid w:val="00885570"/>
    <w:rsid w:val="00887C8B"/>
    <w:rsid w:val="00893958"/>
    <w:rsid w:val="00895E5B"/>
    <w:rsid w:val="008A2D9E"/>
    <w:rsid w:val="008A2E77"/>
    <w:rsid w:val="008C6F6F"/>
    <w:rsid w:val="008D0EE0"/>
    <w:rsid w:val="008D3E94"/>
    <w:rsid w:val="008F2B81"/>
    <w:rsid w:val="008F4F1C"/>
    <w:rsid w:val="008F77C4"/>
    <w:rsid w:val="009103F3"/>
    <w:rsid w:val="00932377"/>
    <w:rsid w:val="00967042"/>
    <w:rsid w:val="00970755"/>
    <w:rsid w:val="0098255A"/>
    <w:rsid w:val="009845BE"/>
    <w:rsid w:val="009969C9"/>
    <w:rsid w:val="009D2E53"/>
    <w:rsid w:val="009D5036"/>
    <w:rsid w:val="009E0265"/>
    <w:rsid w:val="009F7BD0"/>
    <w:rsid w:val="00A048FF"/>
    <w:rsid w:val="00A07933"/>
    <w:rsid w:val="00A10775"/>
    <w:rsid w:val="00A231E2"/>
    <w:rsid w:val="00A36C48"/>
    <w:rsid w:val="00A41E0B"/>
    <w:rsid w:val="00A54266"/>
    <w:rsid w:val="00A55631"/>
    <w:rsid w:val="00A64912"/>
    <w:rsid w:val="00A70A74"/>
    <w:rsid w:val="00AA3795"/>
    <w:rsid w:val="00AC1E75"/>
    <w:rsid w:val="00AD41D1"/>
    <w:rsid w:val="00AD5641"/>
    <w:rsid w:val="00AE1088"/>
    <w:rsid w:val="00AF1BA4"/>
    <w:rsid w:val="00AF6125"/>
    <w:rsid w:val="00B032D8"/>
    <w:rsid w:val="00B33B3C"/>
    <w:rsid w:val="00B359D5"/>
    <w:rsid w:val="00B62344"/>
    <w:rsid w:val="00B6382D"/>
    <w:rsid w:val="00B732BC"/>
    <w:rsid w:val="00BA5026"/>
    <w:rsid w:val="00BB40BF"/>
    <w:rsid w:val="00BC0CD1"/>
    <w:rsid w:val="00BD1394"/>
    <w:rsid w:val="00BE719A"/>
    <w:rsid w:val="00BE720A"/>
    <w:rsid w:val="00BF0461"/>
    <w:rsid w:val="00BF4944"/>
    <w:rsid w:val="00BF56D4"/>
    <w:rsid w:val="00C04409"/>
    <w:rsid w:val="00C067E5"/>
    <w:rsid w:val="00C164CA"/>
    <w:rsid w:val="00C176CF"/>
    <w:rsid w:val="00C42BF8"/>
    <w:rsid w:val="00C460AE"/>
    <w:rsid w:val="00C50043"/>
    <w:rsid w:val="00C54E84"/>
    <w:rsid w:val="00C56DEF"/>
    <w:rsid w:val="00C7573B"/>
    <w:rsid w:val="00C76CF3"/>
    <w:rsid w:val="00CB19A7"/>
    <w:rsid w:val="00CE1E31"/>
    <w:rsid w:val="00CF0BB2"/>
    <w:rsid w:val="00CF4341"/>
    <w:rsid w:val="00D00EAA"/>
    <w:rsid w:val="00D13441"/>
    <w:rsid w:val="00D243A3"/>
    <w:rsid w:val="00D30A60"/>
    <w:rsid w:val="00D477C3"/>
    <w:rsid w:val="00D52EFE"/>
    <w:rsid w:val="00D63EF6"/>
    <w:rsid w:val="00D6471D"/>
    <w:rsid w:val="00D70DFB"/>
    <w:rsid w:val="00D73029"/>
    <w:rsid w:val="00D757F3"/>
    <w:rsid w:val="00D766DF"/>
    <w:rsid w:val="00DA456F"/>
    <w:rsid w:val="00DD790E"/>
    <w:rsid w:val="00DE2002"/>
    <w:rsid w:val="00DF6F6D"/>
    <w:rsid w:val="00DF7AE9"/>
    <w:rsid w:val="00E05704"/>
    <w:rsid w:val="00E24D66"/>
    <w:rsid w:val="00E36081"/>
    <w:rsid w:val="00E54292"/>
    <w:rsid w:val="00E74DC7"/>
    <w:rsid w:val="00E87699"/>
    <w:rsid w:val="00E947C6"/>
    <w:rsid w:val="00ED47C3"/>
    <w:rsid w:val="00ED492F"/>
    <w:rsid w:val="00EE3E36"/>
    <w:rsid w:val="00EF2E3A"/>
    <w:rsid w:val="00F047E2"/>
    <w:rsid w:val="00F078DC"/>
    <w:rsid w:val="00F13E86"/>
    <w:rsid w:val="00F1426A"/>
    <w:rsid w:val="00F17B00"/>
    <w:rsid w:val="00F23D18"/>
    <w:rsid w:val="00F677A9"/>
    <w:rsid w:val="00F84CF5"/>
    <w:rsid w:val="00F92D35"/>
    <w:rsid w:val="00FA420B"/>
    <w:rsid w:val="00FD1E13"/>
    <w:rsid w:val="00FD7EB1"/>
    <w:rsid w:val="00FE41C9"/>
    <w:rsid w:val="00FE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7DBE3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531FE"/>
    <w:pPr>
      <w:spacing w:line="260" w:lineRule="atLeast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59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59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59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59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59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59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59D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59D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59D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PCCharBase">
    <w:name w:val="OPCCharBase"/>
    <w:uiPriority w:val="1"/>
    <w:qFormat/>
    <w:rsid w:val="004531FE"/>
  </w:style>
  <w:style w:type="paragraph" w:customStyle="1" w:styleId="OPCParaBase">
    <w:name w:val="OPCParaBase"/>
    <w:qFormat/>
    <w:rsid w:val="004531FE"/>
    <w:pPr>
      <w:spacing w:line="260" w:lineRule="atLeast"/>
    </w:pPr>
    <w:rPr>
      <w:rFonts w:eastAsia="Times New Roman" w:cs="Times New Roman"/>
      <w:sz w:val="22"/>
      <w:lang w:eastAsia="en-AU"/>
    </w:rPr>
  </w:style>
  <w:style w:type="paragraph" w:customStyle="1" w:styleId="ShortT">
    <w:name w:val="ShortT"/>
    <w:basedOn w:val="OPCParaBase"/>
    <w:next w:val="Normal"/>
    <w:qFormat/>
    <w:rsid w:val="004531FE"/>
    <w:pPr>
      <w:spacing w:line="240" w:lineRule="auto"/>
    </w:pPr>
    <w:rPr>
      <w:b/>
      <w:sz w:val="40"/>
    </w:rPr>
  </w:style>
  <w:style w:type="paragraph" w:customStyle="1" w:styleId="ActHead1">
    <w:name w:val="ActHead 1"/>
    <w:aliases w:val="c"/>
    <w:basedOn w:val="OPCParaBase"/>
    <w:next w:val="Normal"/>
    <w:qFormat/>
    <w:rsid w:val="004531FE"/>
    <w:pPr>
      <w:keepNext/>
      <w:keepLines/>
      <w:spacing w:line="240" w:lineRule="auto"/>
      <w:ind w:left="1134" w:hanging="1134"/>
      <w:outlineLvl w:val="0"/>
    </w:pPr>
    <w:rPr>
      <w:b/>
      <w:kern w:val="28"/>
      <w:sz w:val="36"/>
    </w:rPr>
  </w:style>
  <w:style w:type="paragraph" w:customStyle="1" w:styleId="ActHead2">
    <w:name w:val="ActHead 2"/>
    <w:aliases w:val="p"/>
    <w:basedOn w:val="OPCParaBase"/>
    <w:next w:val="ActHead3"/>
    <w:qFormat/>
    <w:rsid w:val="004531FE"/>
    <w:pPr>
      <w:keepNext/>
      <w:keepLines/>
      <w:spacing w:before="280" w:line="240" w:lineRule="auto"/>
      <w:ind w:left="1134" w:hanging="1134"/>
      <w:outlineLvl w:val="1"/>
    </w:pPr>
    <w:rPr>
      <w:b/>
      <w:kern w:val="28"/>
      <w:sz w:val="32"/>
    </w:rPr>
  </w:style>
  <w:style w:type="paragraph" w:customStyle="1" w:styleId="ActHead3">
    <w:name w:val="ActHead 3"/>
    <w:aliases w:val="d"/>
    <w:basedOn w:val="OPCParaBase"/>
    <w:next w:val="ActHead4"/>
    <w:qFormat/>
    <w:rsid w:val="004531FE"/>
    <w:pPr>
      <w:keepNext/>
      <w:keepLines/>
      <w:spacing w:before="240" w:line="240" w:lineRule="auto"/>
      <w:ind w:left="1134" w:hanging="1134"/>
      <w:outlineLvl w:val="2"/>
    </w:pPr>
    <w:rPr>
      <w:b/>
      <w:kern w:val="28"/>
      <w:sz w:val="28"/>
    </w:rPr>
  </w:style>
  <w:style w:type="paragraph" w:customStyle="1" w:styleId="ActHead4">
    <w:name w:val="ActHead 4"/>
    <w:aliases w:val="sd"/>
    <w:basedOn w:val="OPCParaBase"/>
    <w:next w:val="ActHead5"/>
    <w:qFormat/>
    <w:rsid w:val="004531FE"/>
    <w:pPr>
      <w:keepNext/>
      <w:keepLines/>
      <w:spacing w:before="220" w:line="240" w:lineRule="auto"/>
      <w:ind w:left="1134" w:hanging="1134"/>
      <w:outlineLvl w:val="3"/>
    </w:pPr>
    <w:rPr>
      <w:b/>
      <w:kern w:val="28"/>
      <w:sz w:val="26"/>
    </w:rPr>
  </w:style>
  <w:style w:type="paragraph" w:customStyle="1" w:styleId="ActHead5">
    <w:name w:val="ActHead 5"/>
    <w:aliases w:val="s"/>
    <w:basedOn w:val="OPCParaBase"/>
    <w:next w:val="subsection"/>
    <w:qFormat/>
    <w:rsid w:val="004531FE"/>
    <w:pPr>
      <w:keepNext/>
      <w:keepLines/>
      <w:spacing w:before="280" w:line="240" w:lineRule="auto"/>
      <w:ind w:left="1134" w:hanging="1134"/>
      <w:outlineLvl w:val="4"/>
    </w:pPr>
    <w:rPr>
      <w:b/>
      <w:kern w:val="28"/>
      <w:sz w:val="24"/>
    </w:rPr>
  </w:style>
  <w:style w:type="paragraph" w:customStyle="1" w:styleId="ActHead6">
    <w:name w:val="ActHead 6"/>
    <w:aliases w:val="as"/>
    <w:basedOn w:val="OPCParaBase"/>
    <w:next w:val="ActHead7"/>
    <w:qFormat/>
    <w:rsid w:val="004531FE"/>
    <w:pPr>
      <w:keepNext/>
      <w:keepLines/>
      <w:spacing w:line="240" w:lineRule="auto"/>
      <w:ind w:left="1134" w:hanging="1134"/>
      <w:outlineLvl w:val="5"/>
    </w:pPr>
    <w:rPr>
      <w:rFonts w:ascii="Arial" w:hAnsi="Arial"/>
      <w:b/>
      <w:kern w:val="28"/>
      <w:sz w:val="32"/>
    </w:rPr>
  </w:style>
  <w:style w:type="paragraph" w:customStyle="1" w:styleId="ActHead7">
    <w:name w:val="ActHead 7"/>
    <w:aliases w:val="ap"/>
    <w:basedOn w:val="OPCParaBase"/>
    <w:next w:val="ItemHead"/>
    <w:qFormat/>
    <w:rsid w:val="004531FE"/>
    <w:pPr>
      <w:keepNext/>
      <w:keepLines/>
      <w:spacing w:before="280" w:line="240" w:lineRule="auto"/>
      <w:ind w:left="1134" w:hanging="1134"/>
      <w:outlineLvl w:val="6"/>
    </w:pPr>
    <w:rPr>
      <w:rFonts w:ascii="Arial" w:hAnsi="Arial"/>
      <w:b/>
      <w:kern w:val="28"/>
      <w:sz w:val="28"/>
    </w:rPr>
  </w:style>
  <w:style w:type="paragraph" w:customStyle="1" w:styleId="ActHead8">
    <w:name w:val="ActHead 8"/>
    <w:aliases w:val="ad"/>
    <w:basedOn w:val="OPCParaBase"/>
    <w:next w:val="ItemHead"/>
    <w:qFormat/>
    <w:rsid w:val="004531FE"/>
    <w:pPr>
      <w:keepNext/>
      <w:keepLines/>
      <w:spacing w:before="240" w:line="240" w:lineRule="auto"/>
      <w:ind w:left="1134" w:hanging="1134"/>
      <w:outlineLvl w:val="7"/>
    </w:pPr>
    <w:rPr>
      <w:rFonts w:ascii="Arial" w:hAnsi="Arial"/>
      <w:b/>
      <w:kern w:val="28"/>
      <w:sz w:val="26"/>
    </w:rPr>
  </w:style>
  <w:style w:type="paragraph" w:customStyle="1" w:styleId="ActHead9">
    <w:name w:val="ActHead 9"/>
    <w:aliases w:val="aat"/>
    <w:basedOn w:val="OPCParaBase"/>
    <w:next w:val="ItemHead"/>
    <w:qFormat/>
    <w:rsid w:val="004531FE"/>
    <w:pPr>
      <w:keepNext/>
      <w:keepLines/>
      <w:spacing w:before="280" w:line="240" w:lineRule="auto"/>
      <w:ind w:left="1134" w:hanging="1134"/>
      <w:outlineLvl w:val="8"/>
    </w:pPr>
    <w:rPr>
      <w:b/>
      <w:i/>
      <w:kern w:val="28"/>
      <w:sz w:val="28"/>
    </w:rPr>
  </w:style>
  <w:style w:type="paragraph" w:customStyle="1" w:styleId="Actno">
    <w:name w:val="Actno"/>
    <w:basedOn w:val="ShortT"/>
    <w:next w:val="Normal"/>
    <w:qFormat/>
    <w:rsid w:val="004531FE"/>
  </w:style>
  <w:style w:type="paragraph" w:customStyle="1" w:styleId="Blocks">
    <w:name w:val="Blocks"/>
    <w:aliases w:val="bb"/>
    <w:basedOn w:val="OPCParaBase"/>
    <w:qFormat/>
    <w:rsid w:val="004531FE"/>
    <w:pPr>
      <w:spacing w:line="240" w:lineRule="auto"/>
    </w:pPr>
    <w:rPr>
      <w:sz w:val="24"/>
    </w:rPr>
  </w:style>
  <w:style w:type="paragraph" w:customStyle="1" w:styleId="BoxText">
    <w:name w:val="BoxText"/>
    <w:aliases w:val="bt"/>
    <w:basedOn w:val="OPCParaBase"/>
    <w:qFormat/>
    <w:rsid w:val="004531FE"/>
    <w:pPr>
      <w:pBdr>
        <w:top w:val="single" w:sz="6" w:space="5" w:color="auto"/>
        <w:left w:val="single" w:sz="6" w:space="5" w:color="auto"/>
        <w:bottom w:val="single" w:sz="6" w:space="5" w:color="auto"/>
        <w:right w:val="single" w:sz="6" w:space="5" w:color="auto"/>
      </w:pBdr>
      <w:spacing w:before="240" w:line="240" w:lineRule="auto"/>
      <w:ind w:left="1134"/>
    </w:pPr>
  </w:style>
  <w:style w:type="paragraph" w:customStyle="1" w:styleId="BoxHeadBold">
    <w:name w:val="BoxHeadBold"/>
    <w:aliases w:val="bhb"/>
    <w:basedOn w:val="BoxText"/>
    <w:next w:val="BoxText"/>
    <w:qFormat/>
    <w:rsid w:val="004531FE"/>
    <w:rPr>
      <w:b/>
    </w:rPr>
  </w:style>
  <w:style w:type="paragraph" w:customStyle="1" w:styleId="BoxHeadItalic">
    <w:name w:val="BoxHeadItalic"/>
    <w:aliases w:val="bhi"/>
    <w:basedOn w:val="BoxText"/>
    <w:next w:val="BoxStep"/>
    <w:qFormat/>
    <w:rsid w:val="004531FE"/>
    <w:rPr>
      <w:i/>
    </w:rPr>
  </w:style>
  <w:style w:type="paragraph" w:customStyle="1" w:styleId="BoxList">
    <w:name w:val="BoxList"/>
    <w:aliases w:val="bl"/>
    <w:basedOn w:val="BoxText"/>
    <w:qFormat/>
    <w:rsid w:val="004531FE"/>
    <w:pPr>
      <w:ind w:left="1559" w:hanging="425"/>
    </w:pPr>
  </w:style>
  <w:style w:type="paragraph" w:customStyle="1" w:styleId="BoxNote">
    <w:name w:val="BoxNote"/>
    <w:aliases w:val="bn"/>
    <w:basedOn w:val="BoxText"/>
    <w:qFormat/>
    <w:rsid w:val="004531FE"/>
    <w:pPr>
      <w:tabs>
        <w:tab w:val="left" w:pos="1985"/>
      </w:tabs>
      <w:spacing w:before="122" w:line="198" w:lineRule="exact"/>
      <w:ind w:left="2948" w:hanging="1814"/>
    </w:pPr>
    <w:rPr>
      <w:sz w:val="18"/>
    </w:rPr>
  </w:style>
  <w:style w:type="paragraph" w:customStyle="1" w:styleId="BoxPara">
    <w:name w:val="BoxPara"/>
    <w:aliases w:val="bp"/>
    <w:basedOn w:val="BoxText"/>
    <w:qFormat/>
    <w:rsid w:val="004531FE"/>
    <w:pPr>
      <w:tabs>
        <w:tab w:val="right" w:pos="2268"/>
      </w:tabs>
      <w:ind w:left="2552" w:hanging="1418"/>
    </w:pPr>
  </w:style>
  <w:style w:type="paragraph" w:customStyle="1" w:styleId="BoxStep">
    <w:name w:val="BoxStep"/>
    <w:aliases w:val="bs"/>
    <w:basedOn w:val="BoxText"/>
    <w:qFormat/>
    <w:rsid w:val="004531FE"/>
    <w:pPr>
      <w:ind w:left="1985" w:hanging="851"/>
    </w:pPr>
  </w:style>
  <w:style w:type="character" w:customStyle="1" w:styleId="CharAmPartNo">
    <w:name w:val="CharAmPartNo"/>
    <w:basedOn w:val="OPCCharBase"/>
    <w:qFormat/>
    <w:rsid w:val="004531FE"/>
  </w:style>
  <w:style w:type="character" w:customStyle="1" w:styleId="CharAmPartText">
    <w:name w:val="CharAmPartText"/>
    <w:basedOn w:val="OPCCharBase"/>
    <w:qFormat/>
    <w:rsid w:val="004531FE"/>
  </w:style>
  <w:style w:type="character" w:customStyle="1" w:styleId="CharAmSchNo">
    <w:name w:val="CharAmSchNo"/>
    <w:basedOn w:val="OPCCharBase"/>
    <w:qFormat/>
    <w:rsid w:val="004531FE"/>
  </w:style>
  <w:style w:type="character" w:customStyle="1" w:styleId="CharAmSchText">
    <w:name w:val="CharAmSchText"/>
    <w:basedOn w:val="OPCCharBase"/>
    <w:qFormat/>
    <w:rsid w:val="004531FE"/>
  </w:style>
  <w:style w:type="character" w:customStyle="1" w:styleId="CharBoldItalic">
    <w:name w:val="CharBoldItalic"/>
    <w:basedOn w:val="OPCCharBase"/>
    <w:uiPriority w:val="1"/>
    <w:qFormat/>
    <w:rsid w:val="004531FE"/>
    <w:rPr>
      <w:b/>
      <w:i/>
    </w:rPr>
  </w:style>
  <w:style w:type="character" w:customStyle="1" w:styleId="CharChapNo">
    <w:name w:val="CharChapNo"/>
    <w:basedOn w:val="OPCCharBase"/>
    <w:uiPriority w:val="1"/>
    <w:qFormat/>
    <w:rsid w:val="004531FE"/>
  </w:style>
  <w:style w:type="character" w:customStyle="1" w:styleId="CharChapText">
    <w:name w:val="CharChapText"/>
    <w:basedOn w:val="OPCCharBase"/>
    <w:uiPriority w:val="1"/>
    <w:qFormat/>
    <w:rsid w:val="004531FE"/>
  </w:style>
  <w:style w:type="character" w:customStyle="1" w:styleId="CharDivNo">
    <w:name w:val="CharDivNo"/>
    <w:basedOn w:val="OPCCharBase"/>
    <w:uiPriority w:val="1"/>
    <w:qFormat/>
    <w:rsid w:val="004531FE"/>
  </w:style>
  <w:style w:type="character" w:customStyle="1" w:styleId="CharDivText">
    <w:name w:val="CharDivText"/>
    <w:basedOn w:val="OPCCharBase"/>
    <w:uiPriority w:val="1"/>
    <w:qFormat/>
    <w:rsid w:val="004531FE"/>
  </w:style>
  <w:style w:type="character" w:customStyle="1" w:styleId="CharItalic">
    <w:name w:val="CharItalic"/>
    <w:basedOn w:val="OPCCharBase"/>
    <w:uiPriority w:val="1"/>
    <w:qFormat/>
    <w:rsid w:val="004531FE"/>
    <w:rPr>
      <w:i/>
    </w:rPr>
  </w:style>
  <w:style w:type="character" w:customStyle="1" w:styleId="CharPartNo">
    <w:name w:val="CharPartNo"/>
    <w:basedOn w:val="OPCCharBase"/>
    <w:uiPriority w:val="1"/>
    <w:qFormat/>
    <w:rsid w:val="004531FE"/>
  </w:style>
  <w:style w:type="character" w:customStyle="1" w:styleId="CharPartText">
    <w:name w:val="CharPartText"/>
    <w:basedOn w:val="OPCCharBase"/>
    <w:uiPriority w:val="1"/>
    <w:qFormat/>
    <w:rsid w:val="004531FE"/>
  </w:style>
  <w:style w:type="character" w:customStyle="1" w:styleId="CharSectno">
    <w:name w:val="CharSectno"/>
    <w:basedOn w:val="OPCCharBase"/>
    <w:qFormat/>
    <w:rsid w:val="004531FE"/>
  </w:style>
  <w:style w:type="character" w:customStyle="1" w:styleId="CharSubdNo">
    <w:name w:val="CharSubdNo"/>
    <w:basedOn w:val="OPCCharBase"/>
    <w:uiPriority w:val="1"/>
    <w:qFormat/>
    <w:rsid w:val="004531FE"/>
  </w:style>
  <w:style w:type="character" w:customStyle="1" w:styleId="CharSubdText">
    <w:name w:val="CharSubdText"/>
    <w:basedOn w:val="OPCCharBase"/>
    <w:uiPriority w:val="1"/>
    <w:qFormat/>
    <w:rsid w:val="004531FE"/>
  </w:style>
  <w:style w:type="paragraph" w:customStyle="1" w:styleId="CTA--">
    <w:name w:val="CTA --"/>
    <w:basedOn w:val="OPCParaBase"/>
    <w:next w:val="Normal"/>
    <w:rsid w:val="004531FE"/>
    <w:pPr>
      <w:spacing w:before="60" w:line="240" w:lineRule="atLeast"/>
      <w:ind w:left="142" w:hanging="142"/>
    </w:pPr>
    <w:rPr>
      <w:sz w:val="20"/>
    </w:rPr>
  </w:style>
  <w:style w:type="paragraph" w:customStyle="1" w:styleId="CTA-">
    <w:name w:val="CTA -"/>
    <w:basedOn w:val="OPCParaBase"/>
    <w:rsid w:val="004531FE"/>
    <w:pPr>
      <w:spacing w:before="60" w:line="240" w:lineRule="atLeast"/>
      <w:ind w:left="85" w:hanging="85"/>
    </w:pPr>
    <w:rPr>
      <w:sz w:val="20"/>
    </w:rPr>
  </w:style>
  <w:style w:type="paragraph" w:customStyle="1" w:styleId="CTA---">
    <w:name w:val="CTA ---"/>
    <w:basedOn w:val="OPCParaBase"/>
    <w:next w:val="Normal"/>
    <w:rsid w:val="004531FE"/>
    <w:pPr>
      <w:spacing w:before="60" w:line="240" w:lineRule="atLeast"/>
      <w:ind w:left="198" w:hanging="198"/>
    </w:pPr>
    <w:rPr>
      <w:sz w:val="20"/>
    </w:rPr>
  </w:style>
  <w:style w:type="paragraph" w:customStyle="1" w:styleId="CTA----">
    <w:name w:val="CTA ----"/>
    <w:basedOn w:val="OPCParaBase"/>
    <w:next w:val="Normal"/>
    <w:rsid w:val="004531FE"/>
    <w:pPr>
      <w:spacing w:before="60" w:line="240" w:lineRule="atLeast"/>
      <w:ind w:left="255" w:hanging="255"/>
    </w:pPr>
    <w:rPr>
      <w:sz w:val="20"/>
    </w:rPr>
  </w:style>
  <w:style w:type="paragraph" w:customStyle="1" w:styleId="CTA1a">
    <w:name w:val="CTA 1(a)"/>
    <w:basedOn w:val="OPCParaBase"/>
    <w:rsid w:val="004531FE"/>
    <w:pPr>
      <w:tabs>
        <w:tab w:val="right" w:pos="414"/>
      </w:tabs>
      <w:spacing w:before="40" w:line="240" w:lineRule="atLeast"/>
      <w:ind w:left="675" w:hanging="675"/>
    </w:pPr>
    <w:rPr>
      <w:sz w:val="20"/>
    </w:rPr>
  </w:style>
  <w:style w:type="paragraph" w:customStyle="1" w:styleId="CTA1ai">
    <w:name w:val="CTA 1(a)(i)"/>
    <w:basedOn w:val="OPCParaBase"/>
    <w:rsid w:val="004531FE"/>
    <w:pPr>
      <w:tabs>
        <w:tab w:val="right" w:pos="1004"/>
      </w:tabs>
      <w:spacing w:before="40" w:line="240" w:lineRule="atLeast"/>
      <w:ind w:left="1253" w:hanging="1253"/>
    </w:pPr>
    <w:rPr>
      <w:sz w:val="20"/>
    </w:rPr>
  </w:style>
  <w:style w:type="paragraph" w:customStyle="1" w:styleId="CTA2a">
    <w:name w:val="CTA 2(a)"/>
    <w:basedOn w:val="OPCParaBase"/>
    <w:rsid w:val="004531FE"/>
    <w:pPr>
      <w:tabs>
        <w:tab w:val="right" w:pos="482"/>
      </w:tabs>
      <w:spacing w:before="40" w:line="240" w:lineRule="atLeast"/>
      <w:ind w:left="748" w:hanging="748"/>
    </w:pPr>
    <w:rPr>
      <w:sz w:val="20"/>
    </w:rPr>
  </w:style>
  <w:style w:type="paragraph" w:customStyle="1" w:styleId="CTA2ai">
    <w:name w:val="CTA 2(a)(i)"/>
    <w:basedOn w:val="OPCParaBase"/>
    <w:rsid w:val="004531FE"/>
    <w:pPr>
      <w:tabs>
        <w:tab w:val="right" w:pos="1089"/>
      </w:tabs>
      <w:spacing w:before="40" w:line="240" w:lineRule="atLeast"/>
      <w:ind w:left="1327" w:hanging="1327"/>
    </w:pPr>
    <w:rPr>
      <w:sz w:val="20"/>
    </w:rPr>
  </w:style>
  <w:style w:type="paragraph" w:customStyle="1" w:styleId="CTA3a">
    <w:name w:val="CTA 3(a)"/>
    <w:basedOn w:val="OPCParaBase"/>
    <w:rsid w:val="004531FE"/>
    <w:pPr>
      <w:tabs>
        <w:tab w:val="right" w:pos="556"/>
      </w:tabs>
      <w:spacing w:before="40" w:line="240" w:lineRule="atLeast"/>
      <w:ind w:left="805" w:hanging="805"/>
    </w:pPr>
    <w:rPr>
      <w:sz w:val="20"/>
    </w:rPr>
  </w:style>
  <w:style w:type="paragraph" w:customStyle="1" w:styleId="CTA3ai">
    <w:name w:val="CTA 3(a)(i)"/>
    <w:basedOn w:val="OPCParaBase"/>
    <w:rsid w:val="004531FE"/>
    <w:pPr>
      <w:tabs>
        <w:tab w:val="right" w:pos="1140"/>
      </w:tabs>
      <w:spacing w:before="40" w:line="240" w:lineRule="atLeast"/>
      <w:ind w:left="1361" w:hanging="1361"/>
    </w:pPr>
    <w:rPr>
      <w:sz w:val="20"/>
    </w:rPr>
  </w:style>
  <w:style w:type="paragraph" w:customStyle="1" w:styleId="CTA4a">
    <w:name w:val="CTA 4(a)"/>
    <w:basedOn w:val="OPCParaBase"/>
    <w:rsid w:val="004531FE"/>
    <w:pPr>
      <w:tabs>
        <w:tab w:val="right" w:pos="624"/>
      </w:tabs>
      <w:spacing w:before="40" w:line="240" w:lineRule="atLeast"/>
      <w:ind w:left="873" w:hanging="873"/>
    </w:pPr>
    <w:rPr>
      <w:sz w:val="20"/>
    </w:rPr>
  </w:style>
  <w:style w:type="paragraph" w:customStyle="1" w:styleId="CTA4ai">
    <w:name w:val="CTA 4(a)(i)"/>
    <w:basedOn w:val="OPCParaBase"/>
    <w:rsid w:val="004531FE"/>
    <w:pPr>
      <w:tabs>
        <w:tab w:val="right" w:pos="1213"/>
      </w:tabs>
      <w:spacing w:before="40" w:line="240" w:lineRule="atLeast"/>
      <w:ind w:left="1452" w:hanging="1452"/>
    </w:pPr>
    <w:rPr>
      <w:sz w:val="20"/>
    </w:rPr>
  </w:style>
  <w:style w:type="paragraph" w:customStyle="1" w:styleId="CTACAPS">
    <w:name w:val="CTA CAPS"/>
    <w:basedOn w:val="OPCParaBase"/>
    <w:rsid w:val="004531FE"/>
    <w:pPr>
      <w:spacing w:before="60" w:line="240" w:lineRule="atLeast"/>
    </w:pPr>
    <w:rPr>
      <w:sz w:val="20"/>
    </w:rPr>
  </w:style>
  <w:style w:type="paragraph" w:customStyle="1" w:styleId="CTAright">
    <w:name w:val="CTA right"/>
    <w:basedOn w:val="OPCParaBase"/>
    <w:rsid w:val="004531FE"/>
    <w:pPr>
      <w:spacing w:before="60" w:line="240" w:lineRule="auto"/>
      <w:jc w:val="right"/>
    </w:pPr>
    <w:rPr>
      <w:sz w:val="20"/>
    </w:rPr>
  </w:style>
  <w:style w:type="paragraph" w:customStyle="1" w:styleId="subsection">
    <w:name w:val="subsection"/>
    <w:aliases w:val="ss"/>
    <w:basedOn w:val="OPCParaBase"/>
    <w:rsid w:val="004531FE"/>
    <w:pPr>
      <w:tabs>
        <w:tab w:val="right" w:pos="1021"/>
      </w:tabs>
      <w:spacing w:before="180" w:line="240" w:lineRule="auto"/>
      <w:ind w:left="1134" w:hanging="1134"/>
    </w:pPr>
  </w:style>
  <w:style w:type="paragraph" w:customStyle="1" w:styleId="Definition">
    <w:name w:val="Definition"/>
    <w:aliases w:val="dd"/>
    <w:basedOn w:val="OPCParaBase"/>
    <w:rsid w:val="004531FE"/>
    <w:pPr>
      <w:spacing w:before="180" w:line="240" w:lineRule="auto"/>
      <w:ind w:left="1134"/>
    </w:pPr>
  </w:style>
  <w:style w:type="paragraph" w:customStyle="1" w:styleId="ETAsubitem">
    <w:name w:val="ETA(subitem)"/>
    <w:basedOn w:val="OPCParaBase"/>
    <w:rsid w:val="004531FE"/>
    <w:pPr>
      <w:tabs>
        <w:tab w:val="right" w:pos="340"/>
      </w:tabs>
      <w:spacing w:before="60" w:line="240" w:lineRule="auto"/>
      <w:ind w:left="454" w:hanging="454"/>
    </w:pPr>
    <w:rPr>
      <w:sz w:val="20"/>
    </w:rPr>
  </w:style>
  <w:style w:type="paragraph" w:customStyle="1" w:styleId="ETApara">
    <w:name w:val="ETA(para)"/>
    <w:basedOn w:val="OPCParaBase"/>
    <w:rsid w:val="004531FE"/>
    <w:pPr>
      <w:tabs>
        <w:tab w:val="right" w:pos="754"/>
      </w:tabs>
      <w:spacing w:before="60" w:line="240" w:lineRule="auto"/>
      <w:ind w:left="828" w:hanging="828"/>
    </w:pPr>
    <w:rPr>
      <w:sz w:val="20"/>
    </w:rPr>
  </w:style>
  <w:style w:type="paragraph" w:customStyle="1" w:styleId="ETAsubpara">
    <w:name w:val="ETA(subpara)"/>
    <w:basedOn w:val="OPCParaBase"/>
    <w:rsid w:val="004531FE"/>
    <w:pPr>
      <w:tabs>
        <w:tab w:val="right" w:pos="1083"/>
      </w:tabs>
      <w:spacing w:before="60" w:line="240" w:lineRule="auto"/>
      <w:ind w:left="1191" w:hanging="1191"/>
    </w:pPr>
    <w:rPr>
      <w:sz w:val="20"/>
    </w:rPr>
  </w:style>
  <w:style w:type="paragraph" w:customStyle="1" w:styleId="ETAsub-subpara">
    <w:name w:val="ETA(sub-subpara)"/>
    <w:basedOn w:val="OPCParaBase"/>
    <w:rsid w:val="004531FE"/>
    <w:pPr>
      <w:tabs>
        <w:tab w:val="right" w:pos="1412"/>
      </w:tabs>
      <w:spacing w:before="60" w:line="240" w:lineRule="auto"/>
      <w:ind w:left="1525" w:hanging="1525"/>
    </w:pPr>
    <w:rPr>
      <w:sz w:val="20"/>
    </w:rPr>
  </w:style>
  <w:style w:type="paragraph" w:customStyle="1" w:styleId="Formula">
    <w:name w:val="Formula"/>
    <w:basedOn w:val="OPCParaBase"/>
    <w:rsid w:val="004531FE"/>
    <w:pPr>
      <w:spacing w:line="240" w:lineRule="auto"/>
      <w:ind w:left="1134"/>
    </w:pPr>
    <w:rPr>
      <w:sz w:val="20"/>
    </w:rPr>
  </w:style>
  <w:style w:type="paragraph" w:styleId="Header">
    <w:name w:val="header"/>
    <w:basedOn w:val="OPCParaBase"/>
    <w:link w:val="HeaderChar"/>
    <w:unhideWhenUsed/>
    <w:rsid w:val="004531FE"/>
    <w:pPr>
      <w:keepNext/>
      <w:keepLines/>
      <w:tabs>
        <w:tab w:val="center" w:pos="4150"/>
        <w:tab w:val="right" w:pos="8307"/>
      </w:tabs>
      <w:spacing w:line="160" w:lineRule="exact"/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4531FE"/>
    <w:rPr>
      <w:rFonts w:eastAsia="Times New Roman" w:cs="Times New Roman"/>
      <w:sz w:val="16"/>
      <w:lang w:eastAsia="en-AU"/>
    </w:rPr>
  </w:style>
  <w:style w:type="paragraph" w:customStyle="1" w:styleId="House">
    <w:name w:val="House"/>
    <w:basedOn w:val="OPCParaBase"/>
    <w:rsid w:val="004531FE"/>
    <w:pPr>
      <w:spacing w:line="240" w:lineRule="auto"/>
    </w:pPr>
    <w:rPr>
      <w:sz w:val="28"/>
    </w:rPr>
  </w:style>
  <w:style w:type="paragraph" w:customStyle="1" w:styleId="Item">
    <w:name w:val="Item"/>
    <w:aliases w:val="i"/>
    <w:basedOn w:val="OPCParaBase"/>
    <w:next w:val="ItemHead"/>
    <w:rsid w:val="004531FE"/>
    <w:pPr>
      <w:keepLines/>
      <w:spacing w:before="80" w:line="240" w:lineRule="auto"/>
      <w:ind w:left="709"/>
    </w:pPr>
  </w:style>
  <w:style w:type="paragraph" w:customStyle="1" w:styleId="ItemHead">
    <w:name w:val="ItemHead"/>
    <w:aliases w:val="ih"/>
    <w:basedOn w:val="OPCParaBase"/>
    <w:next w:val="Item"/>
    <w:rsid w:val="004531FE"/>
    <w:pPr>
      <w:keepNext/>
      <w:keepLines/>
      <w:spacing w:before="220" w:line="240" w:lineRule="auto"/>
      <w:ind w:left="709" w:hanging="709"/>
    </w:pPr>
    <w:rPr>
      <w:rFonts w:ascii="Arial" w:hAnsi="Arial"/>
      <w:b/>
      <w:kern w:val="28"/>
      <w:sz w:val="24"/>
    </w:rPr>
  </w:style>
  <w:style w:type="paragraph" w:customStyle="1" w:styleId="LongT">
    <w:name w:val="LongT"/>
    <w:basedOn w:val="OPCParaBase"/>
    <w:rsid w:val="004531FE"/>
    <w:pPr>
      <w:spacing w:line="240" w:lineRule="auto"/>
    </w:pPr>
    <w:rPr>
      <w:b/>
      <w:sz w:val="32"/>
    </w:rPr>
  </w:style>
  <w:style w:type="paragraph" w:customStyle="1" w:styleId="notedraft">
    <w:name w:val="note(draft)"/>
    <w:aliases w:val="nd"/>
    <w:basedOn w:val="OPCParaBase"/>
    <w:rsid w:val="004531FE"/>
    <w:pPr>
      <w:spacing w:before="240" w:line="240" w:lineRule="auto"/>
      <w:ind w:left="284" w:hanging="284"/>
    </w:pPr>
    <w:rPr>
      <w:i/>
      <w:sz w:val="24"/>
    </w:rPr>
  </w:style>
  <w:style w:type="paragraph" w:customStyle="1" w:styleId="notemargin">
    <w:name w:val="note(margin)"/>
    <w:aliases w:val="nm"/>
    <w:basedOn w:val="OPCParaBase"/>
    <w:rsid w:val="004531FE"/>
    <w:pPr>
      <w:tabs>
        <w:tab w:val="left" w:pos="709"/>
      </w:tabs>
      <w:spacing w:before="122" w:line="198" w:lineRule="exact"/>
      <w:ind w:left="709" w:hanging="709"/>
    </w:pPr>
    <w:rPr>
      <w:sz w:val="18"/>
    </w:rPr>
  </w:style>
  <w:style w:type="paragraph" w:customStyle="1" w:styleId="noteToPara">
    <w:name w:val="noteToPara"/>
    <w:aliases w:val="ntp"/>
    <w:basedOn w:val="OPCParaBase"/>
    <w:rsid w:val="004531FE"/>
    <w:pPr>
      <w:spacing w:before="122" w:line="198" w:lineRule="exact"/>
      <w:ind w:left="2353" w:hanging="709"/>
    </w:pPr>
    <w:rPr>
      <w:sz w:val="18"/>
    </w:rPr>
  </w:style>
  <w:style w:type="paragraph" w:customStyle="1" w:styleId="noteParlAmend">
    <w:name w:val="note(ParlAmend)"/>
    <w:aliases w:val="npp"/>
    <w:basedOn w:val="OPCParaBase"/>
    <w:next w:val="ParlAmend"/>
    <w:rsid w:val="004531FE"/>
    <w:pPr>
      <w:spacing w:line="240" w:lineRule="auto"/>
      <w:jc w:val="right"/>
    </w:pPr>
    <w:rPr>
      <w:rFonts w:ascii="Arial" w:hAnsi="Arial"/>
      <w:b/>
      <w:i/>
    </w:rPr>
  </w:style>
  <w:style w:type="paragraph" w:customStyle="1" w:styleId="Page1">
    <w:name w:val="Page1"/>
    <w:basedOn w:val="OPCParaBase"/>
    <w:rsid w:val="004531FE"/>
    <w:pPr>
      <w:spacing w:before="5600" w:line="240" w:lineRule="auto"/>
    </w:pPr>
    <w:rPr>
      <w:b/>
      <w:sz w:val="32"/>
    </w:rPr>
  </w:style>
  <w:style w:type="paragraph" w:customStyle="1" w:styleId="PageBreak">
    <w:name w:val="PageBreak"/>
    <w:aliases w:val="pb"/>
    <w:basedOn w:val="OPCParaBase"/>
    <w:rsid w:val="004531FE"/>
    <w:pPr>
      <w:spacing w:line="240" w:lineRule="auto"/>
    </w:pPr>
    <w:rPr>
      <w:sz w:val="20"/>
    </w:rPr>
  </w:style>
  <w:style w:type="paragraph" w:customStyle="1" w:styleId="paragraphsub">
    <w:name w:val="paragraph(sub)"/>
    <w:aliases w:val="aa"/>
    <w:basedOn w:val="OPCParaBase"/>
    <w:rsid w:val="004531FE"/>
    <w:pPr>
      <w:tabs>
        <w:tab w:val="right" w:pos="1985"/>
      </w:tabs>
      <w:spacing w:before="40" w:line="240" w:lineRule="auto"/>
      <w:ind w:left="2098" w:hanging="2098"/>
    </w:pPr>
  </w:style>
  <w:style w:type="paragraph" w:customStyle="1" w:styleId="paragraphsub-sub">
    <w:name w:val="paragraph(sub-sub)"/>
    <w:aliases w:val="aaa"/>
    <w:basedOn w:val="OPCParaBase"/>
    <w:rsid w:val="004531FE"/>
    <w:pPr>
      <w:tabs>
        <w:tab w:val="right" w:pos="2722"/>
      </w:tabs>
      <w:spacing w:before="40" w:line="240" w:lineRule="auto"/>
      <w:ind w:left="2835" w:hanging="2835"/>
    </w:pPr>
  </w:style>
  <w:style w:type="paragraph" w:customStyle="1" w:styleId="paragraph">
    <w:name w:val="paragraph"/>
    <w:aliases w:val="a"/>
    <w:basedOn w:val="OPCParaBase"/>
    <w:rsid w:val="004531FE"/>
    <w:pPr>
      <w:tabs>
        <w:tab w:val="right" w:pos="1531"/>
      </w:tabs>
      <w:spacing w:before="40" w:line="240" w:lineRule="auto"/>
      <w:ind w:left="1644" w:hanging="1644"/>
    </w:pPr>
  </w:style>
  <w:style w:type="paragraph" w:customStyle="1" w:styleId="ParlAmend">
    <w:name w:val="ParlAmend"/>
    <w:aliases w:val="pp"/>
    <w:basedOn w:val="OPCParaBase"/>
    <w:rsid w:val="004531FE"/>
    <w:pPr>
      <w:spacing w:before="240" w:line="240" w:lineRule="atLeast"/>
      <w:ind w:hanging="567"/>
    </w:pPr>
    <w:rPr>
      <w:sz w:val="24"/>
    </w:rPr>
  </w:style>
  <w:style w:type="paragraph" w:customStyle="1" w:styleId="Penalty">
    <w:name w:val="Penalty"/>
    <w:basedOn w:val="OPCParaBase"/>
    <w:rsid w:val="004531FE"/>
    <w:pPr>
      <w:tabs>
        <w:tab w:val="left" w:pos="2977"/>
      </w:tabs>
      <w:spacing w:before="180" w:line="240" w:lineRule="auto"/>
      <w:ind w:left="1985" w:hanging="851"/>
    </w:pPr>
  </w:style>
  <w:style w:type="paragraph" w:customStyle="1" w:styleId="Portfolio">
    <w:name w:val="Portfolio"/>
    <w:basedOn w:val="OPCParaBase"/>
    <w:rsid w:val="004531FE"/>
    <w:pPr>
      <w:spacing w:line="240" w:lineRule="auto"/>
    </w:pPr>
    <w:rPr>
      <w:i/>
      <w:sz w:val="20"/>
    </w:rPr>
  </w:style>
  <w:style w:type="paragraph" w:customStyle="1" w:styleId="Preamble">
    <w:name w:val="Preamble"/>
    <w:basedOn w:val="OPCParaBase"/>
    <w:next w:val="Normal"/>
    <w:rsid w:val="004531FE"/>
    <w:pPr>
      <w:keepNext/>
      <w:keepLines/>
      <w:tabs>
        <w:tab w:val="center" w:pos="4513"/>
      </w:tabs>
      <w:spacing w:before="280" w:line="240" w:lineRule="auto"/>
      <w:ind w:left="1134" w:hanging="1134"/>
    </w:pPr>
    <w:rPr>
      <w:b/>
      <w:kern w:val="28"/>
      <w:sz w:val="28"/>
    </w:rPr>
  </w:style>
  <w:style w:type="paragraph" w:customStyle="1" w:styleId="Reading">
    <w:name w:val="Reading"/>
    <w:basedOn w:val="OPCParaBase"/>
    <w:rsid w:val="004531FE"/>
    <w:pPr>
      <w:spacing w:line="240" w:lineRule="auto"/>
    </w:pPr>
    <w:rPr>
      <w:i/>
      <w:sz w:val="20"/>
    </w:rPr>
  </w:style>
  <w:style w:type="paragraph" w:customStyle="1" w:styleId="Session">
    <w:name w:val="Session"/>
    <w:basedOn w:val="OPCParaBase"/>
    <w:rsid w:val="004531FE"/>
    <w:pPr>
      <w:spacing w:line="240" w:lineRule="auto"/>
    </w:pPr>
    <w:rPr>
      <w:sz w:val="28"/>
    </w:rPr>
  </w:style>
  <w:style w:type="paragraph" w:customStyle="1" w:styleId="Sponsor">
    <w:name w:val="Sponsor"/>
    <w:basedOn w:val="OPCParaBase"/>
    <w:rsid w:val="004531FE"/>
    <w:pPr>
      <w:spacing w:line="240" w:lineRule="auto"/>
    </w:pPr>
    <w:rPr>
      <w:i/>
    </w:rPr>
  </w:style>
  <w:style w:type="paragraph" w:customStyle="1" w:styleId="Subitem">
    <w:name w:val="Subitem"/>
    <w:aliases w:val="iss"/>
    <w:basedOn w:val="OPCParaBase"/>
    <w:rsid w:val="004531FE"/>
    <w:pPr>
      <w:spacing w:before="180" w:line="240" w:lineRule="auto"/>
      <w:ind w:left="709" w:hanging="709"/>
    </w:pPr>
  </w:style>
  <w:style w:type="paragraph" w:customStyle="1" w:styleId="SubitemHead">
    <w:name w:val="SubitemHead"/>
    <w:aliases w:val="issh"/>
    <w:basedOn w:val="OPCParaBase"/>
    <w:rsid w:val="004531FE"/>
    <w:pPr>
      <w:keepNext/>
      <w:keepLines/>
      <w:spacing w:before="220" w:line="240" w:lineRule="auto"/>
      <w:ind w:left="709"/>
    </w:pPr>
    <w:rPr>
      <w:rFonts w:ascii="Arial" w:hAnsi="Arial"/>
      <w:i/>
      <w:kern w:val="28"/>
    </w:rPr>
  </w:style>
  <w:style w:type="paragraph" w:customStyle="1" w:styleId="subsection2">
    <w:name w:val="subsection2"/>
    <w:aliases w:val="ss2"/>
    <w:basedOn w:val="OPCParaBase"/>
    <w:next w:val="subsection"/>
    <w:rsid w:val="004531FE"/>
    <w:pPr>
      <w:spacing w:before="40" w:line="240" w:lineRule="auto"/>
      <w:ind w:left="1134"/>
    </w:pPr>
  </w:style>
  <w:style w:type="paragraph" w:customStyle="1" w:styleId="SubsectionHead">
    <w:name w:val="SubsectionHead"/>
    <w:aliases w:val="ssh"/>
    <w:basedOn w:val="OPCParaBase"/>
    <w:next w:val="subsection"/>
    <w:rsid w:val="004531FE"/>
    <w:pPr>
      <w:keepNext/>
      <w:keepLines/>
      <w:spacing w:before="240" w:line="240" w:lineRule="auto"/>
      <w:ind w:left="1134"/>
    </w:pPr>
    <w:rPr>
      <w:i/>
    </w:rPr>
  </w:style>
  <w:style w:type="paragraph" w:customStyle="1" w:styleId="Tablea">
    <w:name w:val="Table(a)"/>
    <w:aliases w:val="ta"/>
    <w:basedOn w:val="OPCParaBase"/>
    <w:rsid w:val="004531FE"/>
    <w:pPr>
      <w:spacing w:before="60" w:line="240" w:lineRule="auto"/>
      <w:ind w:left="284" w:hanging="284"/>
    </w:pPr>
    <w:rPr>
      <w:sz w:val="20"/>
    </w:rPr>
  </w:style>
  <w:style w:type="paragraph" w:customStyle="1" w:styleId="TableAA">
    <w:name w:val="Table(AA)"/>
    <w:aliases w:val="taaa"/>
    <w:basedOn w:val="OPCParaBase"/>
    <w:rsid w:val="004531FE"/>
    <w:pPr>
      <w:tabs>
        <w:tab w:val="left" w:pos="-6543"/>
        <w:tab w:val="left" w:pos="-6260"/>
      </w:tabs>
      <w:spacing w:line="240" w:lineRule="exact"/>
      <w:ind w:left="1055" w:hanging="284"/>
    </w:pPr>
    <w:rPr>
      <w:sz w:val="20"/>
    </w:rPr>
  </w:style>
  <w:style w:type="paragraph" w:customStyle="1" w:styleId="Tablei">
    <w:name w:val="Table(i)"/>
    <w:aliases w:val="taa"/>
    <w:basedOn w:val="OPCParaBase"/>
    <w:rsid w:val="004531FE"/>
    <w:pPr>
      <w:tabs>
        <w:tab w:val="left" w:pos="-6543"/>
        <w:tab w:val="left" w:pos="-6260"/>
        <w:tab w:val="right" w:pos="970"/>
      </w:tabs>
      <w:spacing w:line="240" w:lineRule="exact"/>
      <w:ind w:left="828" w:hanging="284"/>
    </w:pPr>
    <w:rPr>
      <w:sz w:val="20"/>
    </w:rPr>
  </w:style>
  <w:style w:type="paragraph" w:customStyle="1" w:styleId="Tabletext">
    <w:name w:val="Tabletext"/>
    <w:aliases w:val="tt"/>
    <w:basedOn w:val="OPCParaBase"/>
    <w:rsid w:val="004531FE"/>
    <w:pPr>
      <w:spacing w:before="60" w:line="240" w:lineRule="atLeast"/>
    </w:pPr>
    <w:rPr>
      <w:sz w:val="20"/>
    </w:rPr>
  </w:style>
  <w:style w:type="paragraph" w:customStyle="1" w:styleId="TLPBoxTextnote">
    <w:name w:val="TLPBoxText(note"/>
    <w:aliases w:val="right)"/>
    <w:basedOn w:val="OPCParaBase"/>
    <w:rsid w:val="004531FE"/>
    <w:pPr>
      <w:pBdr>
        <w:top w:val="single" w:sz="6" w:space="5" w:color="auto"/>
        <w:left w:val="single" w:sz="6" w:space="5" w:color="auto"/>
        <w:bottom w:val="single" w:sz="6" w:space="5" w:color="auto"/>
        <w:right w:val="single" w:sz="6" w:space="5" w:color="auto"/>
      </w:pBdr>
      <w:spacing w:before="240" w:line="240" w:lineRule="atLeast"/>
      <w:ind w:left="1134"/>
      <w:jc w:val="right"/>
    </w:pPr>
    <w:rPr>
      <w:sz w:val="18"/>
    </w:rPr>
  </w:style>
  <w:style w:type="paragraph" w:customStyle="1" w:styleId="TLPNotebullet">
    <w:name w:val="TLPNote(bullet)"/>
    <w:basedOn w:val="OPCParaBase"/>
    <w:rsid w:val="004531FE"/>
    <w:pPr>
      <w:numPr>
        <w:numId w:val="11"/>
      </w:numPr>
      <w:tabs>
        <w:tab w:val="clear" w:pos="2517"/>
        <w:tab w:val="left" w:pos="357"/>
      </w:tabs>
      <w:spacing w:before="60" w:line="198" w:lineRule="exact"/>
      <w:ind w:left="0" w:firstLine="0"/>
    </w:pPr>
    <w:rPr>
      <w:sz w:val="18"/>
    </w:rPr>
  </w:style>
  <w:style w:type="paragraph" w:customStyle="1" w:styleId="TLPnoteright">
    <w:name w:val="TLPnote(right)"/>
    <w:aliases w:val="nr"/>
    <w:basedOn w:val="OPCParaBase"/>
    <w:rsid w:val="004531FE"/>
    <w:pPr>
      <w:spacing w:before="122" w:line="198" w:lineRule="exact"/>
      <w:ind w:left="1985" w:hanging="851"/>
      <w:jc w:val="right"/>
    </w:pPr>
    <w:rPr>
      <w:sz w:val="18"/>
    </w:rPr>
  </w:style>
  <w:style w:type="paragraph" w:customStyle="1" w:styleId="TLPTableBullet">
    <w:name w:val="TLPTableBullet"/>
    <w:aliases w:val="ttb"/>
    <w:basedOn w:val="OPCParaBase"/>
    <w:rsid w:val="004531FE"/>
    <w:pPr>
      <w:spacing w:line="240" w:lineRule="exact"/>
      <w:ind w:left="284" w:hanging="284"/>
    </w:pPr>
    <w:rPr>
      <w:sz w:val="20"/>
    </w:rPr>
  </w:style>
  <w:style w:type="paragraph" w:styleId="TOC1">
    <w:name w:val="toc 1"/>
    <w:basedOn w:val="OPCParaBase"/>
    <w:next w:val="Normal"/>
    <w:uiPriority w:val="39"/>
    <w:semiHidden/>
    <w:unhideWhenUsed/>
    <w:rsid w:val="004531FE"/>
    <w:pPr>
      <w:keepLines/>
      <w:tabs>
        <w:tab w:val="right" w:pos="7088"/>
      </w:tabs>
      <w:spacing w:before="120" w:line="240" w:lineRule="auto"/>
      <w:ind w:left="1474" w:right="567" w:hanging="1474"/>
    </w:pPr>
    <w:rPr>
      <w:b/>
      <w:kern w:val="28"/>
      <w:sz w:val="28"/>
    </w:rPr>
  </w:style>
  <w:style w:type="paragraph" w:styleId="TOC2">
    <w:name w:val="toc 2"/>
    <w:basedOn w:val="OPCParaBase"/>
    <w:next w:val="Normal"/>
    <w:uiPriority w:val="39"/>
    <w:semiHidden/>
    <w:unhideWhenUsed/>
    <w:rsid w:val="004531FE"/>
    <w:pPr>
      <w:keepLines/>
      <w:tabs>
        <w:tab w:val="right" w:pos="7088"/>
      </w:tabs>
      <w:spacing w:before="120" w:line="240" w:lineRule="auto"/>
      <w:ind w:left="879" w:right="567" w:hanging="879"/>
    </w:pPr>
    <w:rPr>
      <w:b/>
      <w:kern w:val="28"/>
      <w:sz w:val="24"/>
    </w:rPr>
  </w:style>
  <w:style w:type="paragraph" w:styleId="TOC3">
    <w:name w:val="toc 3"/>
    <w:basedOn w:val="OPCParaBase"/>
    <w:next w:val="Normal"/>
    <w:uiPriority w:val="39"/>
    <w:semiHidden/>
    <w:unhideWhenUsed/>
    <w:rsid w:val="004531FE"/>
    <w:pPr>
      <w:keepLines/>
      <w:tabs>
        <w:tab w:val="right" w:pos="7088"/>
      </w:tabs>
      <w:spacing w:before="80" w:line="240" w:lineRule="auto"/>
      <w:ind w:left="1604" w:right="567" w:hanging="1179"/>
    </w:pPr>
    <w:rPr>
      <w:b/>
      <w:kern w:val="28"/>
    </w:rPr>
  </w:style>
  <w:style w:type="paragraph" w:styleId="TOC4">
    <w:name w:val="toc 4"/>
    <w:basedOn w:val="OPCParaBase"/>
    <w:next w:val="Normal"/>
    <w:uiPriority w:val="39"/>
    <w:semiHidden/>
    <w:unhideWhenUsed/>
    <w:rsid w:val="004531FE"/>
    <w:pPr>
      <w:keepLines/>
      <w:tabs>
        <w:tab w:val="right" w:pos="7088"/>
      </w:tabs>
      <w:spacing w:before="80" w:line="240" w:lineRule="auto"/>
      <w:ind w:left="2184" w:right="567" w:hanging="1333"/>
    </w:pPr>
    <w:rPr>
      <w:b/>
      <w:kern w:val="28"/>
      <w:sz w:val="20"/>
    </w:rPr>
  </w:style>
  <w:style w:type="paragraph" w:styleId="TOC5">
    <w:name w:val="toc 5"/>
    <w:basedOn w:val="OPCParaBase"/>
    <w:next w:val="Normal"/>
    <w:uiPriority w:val="39"/>
    <w:unhideWhenUsed/>
    <w:rsid w:val="004531FE"/>
    <w:pPr>
      <w:keepLines/>
      <w:tabs>
        <w:tab w:val="right" w:leader="dot" w:pos="7088"/>
      </w:tabs>
      <w:spacing w:before="40" w:line="240" w:lineRule="auto"/>
      <w:ind w:left="2098" w:right="567" w:hanging="680"/>
    </w:pPr>
    <w:rPr>
      <w:kern w:val="28"/>
      <w:sz w:val="18"/>
    </w:rPr>
  </w:style>
  <w:style w:type="paragraph" w:styleId="TOC6">
    <w:name w:val="toc 6"/>
    <w:basedOn w:val="OPCParaBase"/>
    <w:next w:val="Normal"/>
    <w:uiPriority w:val="39"/>
    <w:unhideWhenUsed/>
    <w:rsid w:val="004531FE"/>
    <w:pPr>
      <w:keepLines/>
      <w:tabs>
        <w:tab w:val="right" w:pos="7088"/>
      </w:tabs>
      <w:spacing w:before="120" w:line="240" w:lineRule="auto"/>
      <w:ind w:left="1344" w:right="567" w:hanging="1344"/>
    </w:pPr>
    <w:rPr>
      <w:b/>
      <w:kern w:val="28"/>
      <w:sz w:val="24"/>
    </w:rPr>
  </w:style>
  <w:style w:type="paragraph" w:styleId="TOC7">
    <w:name w:val="toc 7"/>
    <w:basedOn w:val="OPCParaBase"/>
    <w:next w:val="Normal"/>
    <w:uiPriority w:val="39"/>
    <w:semiHidden/>
    <w:unhideWhenUsed/>
    <w:rsid w:val="004531FE"/>
    <w:pPr>
      <w:keepLines/>
      <w:tabs>
        <w:tab w:val="right" w:pos="7088"/>
      </w:tabs>
      <w:spacing w:before="120" w:line="240" w:lineRule="auto"/>
      <w:ind w:left="1253" w:right="567" w:hanging="828"/>
    </w:pPr>
    <w:rPr>
      <w:kern w:val="28"/>
      <w:sz w:val="24"/>
    </w:rPr>
  </w:style>
  <w:style w:type="paragraph" w:styleId="TOC8">
    <w:name w:val="toc 8"/>
    <w:basedOn w:val="OPCParaBase"/>
    <w:next w:val="Normal"/>
    <w:uiPriority w:val="39"/>
    <w:semiHidden/>
    <w:unhideWhenUsed/>
    <w:rsid w:val="004531FE"/>
    <w:pPr>
      <w:keepLines/>
      <w:tabs>
        <w:tab w:val="right" w:pos="7088"/>
      </w:tabs>
      <w:spacing w:before="80" w:line="240" w:lineRule="auto"/>
      <w:ind w:left="1900" w:right="567" w:hanging="1049"/>
    </w:pPr>
    <w:rPr>
      <w:kern w:val="28"/>
      <w:sz w:val="20"/>
    </w:rPr>
  </w:style>
  <w:style w:type="paragraph" w:styleId="TOC9">
    <w:name w:val="toc 9"/>
    <w:basedOn w:val="OPCParaBase"/>
    <w:next w:val="Normal"/>
    <w:uiPriority w:val="39"/>
    <w:unhideWhenUsed/>
    <w:rsid w:val="004531FE"/>
    <w:pPr>
      <w:keepLines/>
      <w:tabs>
        <w:tab w:val="right" w:pos="7088"/>
      </w:tabs>
      <w:spacing w:before="80" w:line="240" w:lineRule="auto"/>
      <w:ind w:left="851" w:right="567"/>
    </w:pPr>
    <w:rPr>
      <w:i/>
      <w:kern w:val="28"/>
      <w:sz w:val="20"/>
    </w:rPr>
  </w:style>
  <w:style w:type="paragraph" w:customStyle="1" w:styleId="TofSectsGroupHeading">
    <w:name w:val="TofSects(GroupHeading)"/>
    <w:basedOn w:val="OPCParaBase"/>
    <w:next w:val="TofSectsSection"/>
    <w:rsid w:val="004531FE"/>
    <w:pPr>
      <w:keepLines/>
      <w:spacing w:before="240" w:after="120" w:line="240" w:lineRule="auto"/>
      <w:ind w:left="794"/>
    </w:pPr>
    <w:rPr>
      <w:b/>
      <w:kern w:val="28"/>
      <w:sz w:val="20"/>
    </w:rPr>
  </w:style>
  <w:style w:type="paragraph" w:customStyle="1" w:styleId="TofSectsHeading">
    <w:name w:val="TofSects(Heading)"/>
    <w:basedOn w:val="OPCParaBase"/>
    <w:rsid w:val="004531FE"/>
    <w:pPr>
      <w:spacing w:before="240" w:after="120" w:line="240" w:lineRule="auto"/>
    </w:pPr>
    <w:rPr>
      <w:b/>
      <w:sz w:val="24"/>
    </w:rPr>
  </w:style>
  <w:style w:type="paragraph" w:customStyle="1" w:styleId="TofSectsSection">
    <w:name w:val="TofSects(Section)"/>
    <w:basedOn w:val="OPCParaBase"/>
    <w:rsid w:val="004531FE"/>
    <w:pPr>
      <w:keepLines/>
      <w:spacing w:before="40" w:line="240" w:lineRule="auto"/>
      <w:ind w:left="1588" w:hanging="794"/>
    </w:pPr>
    <w:rPr>
      <w:kern w:val="28"/>
      <w:sz w:val="18"/>
    </w:rPr>
  </w:style>
  <w:style w:type="paragraph" w:customStyle="1" w:styleId="TofSectsSubdiv">
    <w:name w:val="TofSects(Subdiv)"/>
    <w:basedOn w:val="OPCParaBase"/>
    <w:rsid w:val="004531FE"/>
    <w:pPr>
      <w:keepLines/>
      <w:spacing w:before="80" w:line="240" w:lineRule="auto"/>
      <w:ind w:left="1588" w:hanging="794"/>
    </w:pPr>
    <w:rPr>
      <w:kern w:val="28"/>
    </w:rPr>
  </w:style>
  <w:style w:type="paragraph" w:customStyle="1" w:styleId="WRStyle">
    <w:name w:val="WR Style"/>
    <w:aliases w:val="WR"/>
    <w:basedOn w:val="OPCParaBase"/>
    <w:rsid w:val="004531FE"/>
    <w:pPr>
      <w:spacing w:before="240" w:line="240" w:lineRule="auto"/>
      <w:ind w:left="284" w:hanging="284"/>
    </w:pPr>
    <w:rPr>
      <w:b/>
      <w:i/>
      <w:kern w:val="28"/>
      <w:sz w:val="24"/>
    </w:rPr>
  </w:style>
  <w:style w:type="paragraph" w:customStyle="1" w:styleId="notepara">
    <w:name w:val="note(para)"/>
    <w:aliases w:val="na"/>
    <w:basedOn w:val="OPCParaBase"/>
    <w:rsid w:val="004531FE"/>
    <w:pPr>
      <w:spacing w:before="40" w:line="198" w:lineRule="exact"/>
      <w:ind w:left="2354" w:hanging="369"/>
    </w:pPr>
    <w:rPr>
      <w:sz w:val="18"/>
    </w:rPr>
  </w:style>
  <w:style w:type="paragraph" w:styleId="Footer">
    <w:name w:val="footer"/>
    <w:link w:val="FooterChar"/>
    <w:rsid w:val="004531FE"/>
    <w:pPr>
      <w:tabs>
        <w:tab w:val="center" w:pos="4153"/>
        <w:tab w:val="right" w:pos="8306"/>
      </w:tabs>
    </w:pPr>
    <w:rPr>
      <w:rFonts w:eastAsia="Times New Roman" w:cs="Times New Roman"/>
      <w:sz w:val="22"/>
      <w:szCs w:val="24"/>
      <w:lang w:eastAsia="en-AU"/>
    </w:rPr>
  </w:style>
  <w:style w:type="character" w:customStyle="1" w:styleId="FooterChar">
    <w:name w:val="Footer Char"/>
    <w:basedOn w:val="DefaultParagraphFont"/>
    <w:link w:val="Footer"/>
    <w:rsid w:val="004531FE"/>
    <w:rPr>
      <w:rFonts w:eastAsia="Times New Roman" w:cs="Times New Roman"/>
      <w:sz w:val="22"/>
      <w:szCs w:val="24"/>
      <w:lang w:eastAsia="en-AU"/>
    </w:rPr>
  </w:style>
  <w:style w:type="character" w:styleId="LineNumber">
    <w:name w:val="line number"/>
    <w:basedOn w:val="OPCCharBase"/>
    <w:uiPriority w:val="99"/>
    <w:semiHidden/>
    <w:unhideWhenUsed/>
    <w:rsid w:val="004531FE"/>
    <w:rPr>
      <w:sz w:val="16"/>
    </w:rPr>
  </w:style>
  <w:style w:type="table" w:customStyle="1" w:styleId="CFlag">
    <w:name w:val="CFlag"/>
    <w:basedOn w:val="TableNormal"/>
    <w:uiPriority w:val="99"/>
    <w:rsid w:val="004531FE"/>
    <w:rPr>
      <w:rFonts w:eastAsia="Times New Roman" w:cs="Times New Roman"/>
      <w:lang w:eastAsia="en-AU"/>
    </w:rPr>
    <w:tblPr/>
  </w:style>
  <w:style w:type="paragraph" w:customStyle="1" w:styleId="NotesHeading1">
    <w:name w:val="NotesHeading 1"/>
    <w:basedOn w:val="OPCParaBase"/>
    <w:next w:val="Normal"/>
    <w:rsid w:val="004531FE"/>
    <w:rPr>
      <w:b/>
      <w:sz w:val="28"/>
      <w:szCs w:val="28"/>
    </w:rPr>
  </w:style>
  <w:style w:type="paragraph" w:customStyle="1" w:styleId="NotesHeading2">
    <w:name w:val="NotesHeading 2"/>
    <w:basedOn w:val="OPCParaBase"/>
    <w:next w:val="Normal"/>
    <w:rsid w:val="004531FE"/>
    <w:rPr>
      <w:b/>
      <w:sz w:val="28"/>
      <w:szCs w:val="28"/>
    </w:rPr>
  </w:style>
  <w:style w:type="paragraph" w:customStyle="1" w:styleId="SignCoverPageEnd">
    <w:name w:val="SignCoverPageEnd"/>
    <w:basedOn w:val="OPCParaBase"/>
    <w:next w:val="Normal"/>
    <w:rsid w:val="004531FE"/>
    <w:pPr>
      <w:keepNext/>
      <w:pBdr>
        <w:bottom w:val="single" w:sz="4" w:space="12" w:color="auto"/>
      </w:pBdr>
      <w:tabs>
        <w:tab w:val="left" w:pos="3402"/>
      </w:tabs>
      <w:spacing w:after="240" w:line="300" w:lineRule="atLeast"/>
      <w:ind w:right="397"/>
    </w:pPr>
  </w:style>
  <w:style w:type="paragraph" w:customStyle="1" w:styleId="SignCoverPageStart">
    <w:name w:val="SignCoverPageStart"/>
    <w:basedOn w:val="OPCParaBase"/>
    <w:next w:val="Normal"/>
    <w:rsid w:val="004531FE"/>
    <w:pPr>
      <w:pBdr>
        <w:top w:val="single" w:sz="4" w:space="1" w:color="auto"/>
      </w:pBdr>
      <w:spacing w:before="360"/>
      <w:ind w:right="397"/>
      <w:jc w:val="both"/>
    </w:pPr>
  </w:style>
  <w:style w:type="paragraph" w:customStyle="1" w:styleId="Paragraphsub-sub-sub">
    <w:name w:val="Paragraph(sub-sub-sub)"/>
    <w:aliases w:val="aaaa"/>
    <w:basedOn w:val="OPCParaBase"/>
    <w:rsid w:val="004531FE"/>
    <w:pPr>
      <w:tabs>
        <w:tab w:val="right" w:pos="3402"/>
      </w:tabs>
      <w:spacing w:before="40" w:line="240" w:lineRule="auto"/>
      <w:ind w:left="3402" w:hanging="3402"/>
    </w:pPr>
  </w:style>
  <w:style w:type="paragraph" w:customStyle="1" w:styleId="EndNotespara">
    <w:name w:val="EndNotes(para)"/>
    <w:aliases w:val="eta"/>
    <w:basedOn w:val="OPCParaBase"/>
    <w:next w:val="EndNotessubpara"/>
    <w:rsid w:val="004531FE"/>
    <w:pPr>
      <w:tabs>
        <w:tab w:val="right" w:pos="1985"/>
      </w:tabs>
      <w:spacing w:before="40" w:line="240" w:lineRule="auto"/>
      <w:ind w:left="828" w:hanging="828"/>
    </w:pPr>
    <w:rPr>
      <w:sz w:val="20"/>
    </w:rPr>
  </w:style>
  <w:style w:type="paragraph" w:customStyle="1" w:styleId="EndNotessubitem">
    <w:name w:val="EndNotes(subitem)"/>
    <w:aliases w:val="ens"/>
    <w:basedOn w:val="OPCParaBase"/>
    <w:rsid w:val="004531FE"/>
    <w:pPr>
      <w:tabs>
        <w:tab w:val="right" w:pos="340"/>
      </w:tabs>
      <w:spacing w:before="60" w:line="240" w:lineRule="auto"/>
      <w:ind w:left="454" w:hanging="454"/>
    </w:pPr>
    <w:rPr>
      <w:sz w:val="20"/>
    </w:rPr>
  </w:style>
  <w:style w:type="paragraph" w:customStyle="1" w:styleId="EndNotessubpara">
    <w:name w:val="EndNotes(subpara)"/>
    <w:aliases w:val="Enaa"/>
    <w:basedOn w:val="OPCParaBase"/>
    <w:next w:val="EndNotessubsubpara"/>
    <w:rsid w:val="004531FE"/>
    <w:pPr>
      <w:tabs>
        <w:tab w:val="right" w:pos="1083"/>
      </w:tabs>
      <w:spacing w:before="60" w:line="240" w:lineRule="auto"/>
      <w:ind w:left="1191" w:hanging="1191"/>
    </w:pPr>
    <w:rPr>
      <w:sz w:val="20"/>
    </w:rPr>
  </w:style>
  <w:style w:type="paragraph" w:customStyle="1" w:styleId="EndNotessubsubpara">
    <w:name w:val="EndNotes(subsubpara)"/>
    <w:aliases w:val="Enaaa"/>
    <w:basedOn w:val="OPCParaBase"/>
    <w:rsid w:val="004531FE"/>
    <w:pPr>
      <w:tabs>
        <w:tab w:val="right" w:pos="1412"/>
      </w:tabs>
      <w:spacing w:before="60" w:line="240" w:lineRule="auto"/>
      <w:ind w:left="1525" w:hanging="1525"/>
    </w:pPr>
    <w:rPr>
      <w:sz w:val="20"/>
    </w:rPr>
  </w:style>
  <w:style w:type="paragraph" w:customStyle="1" w:styleId="ENotesText">
    <w:name w:val="ENotesText"/>
    <w:aliases w:val="Ent"/>
    <w:basedOn w:val="OPCParaBase"/>
    <w:next w:val="Normal"/>
    <w:rsid w:val="004531FE"/>
    <w:pPr>
      <w:spacing w:before="120"/>
    </w:pPr>
  </w:style>
  <w:style w:type="paragraph" w:customStyle="1" w:styleId="TableTextEndNotes">
    <w:name w:val="TableTextEndNotes"/>
    <w:aliases w:val="Tten"/>
    <w:basedOn w:val="Normal"/>
    <w:rsid w:val="004531FE"/>
    <w:pPr>
      <w:spacing w:before="60" w:line="240" w:lineRule="auto"/>
    </w:pPr>
    <w:rPr>
      <w:rFonts w:cs="Arial"/>
      <w:sz w:val="20"/>
      <w:szCs w:val="22"/>
    </w:rPr>
  </w:style>
  <w:style w:type="paragraph" w:customStyle="1" w:styleId="TableHeading">
    <w:name w:val="TableHeading"/>
    <w:aliases w:val="th"/>
    <w:basedOn w:val="OPCParaBase"/>
    <w:next w:val="Tabletext"/>
    <w:rsid w:val="004531FE"/>
    <w:pPr>
      <w:keepNext/>
      <w:spacing w:before="60" w:line="240" w:lineRule="atLeast"/>
    </w:pPr>
    <w:rPr>
      <w:b/>
      <w:sz w:val="20"/>
    </w:rPr>
  </w:style>
  <w:style w:type="paragraph" w:customStyle="1" w:styleId="NoteToSubpara">
    <w:name w:val="NoteToSubpara"/>
    <w:aliases w:val="nts"/>
    <w:basedOn w:val="OPCParaBase"/>
    <w:rsid w:val="004531FE"/>
    <w:pPr>
      <w:spacing w:before="40" w:line="198" w:lineRule="exact"/>
      <w:ind w:left="2835" w:hanging="709"/>
    </w:pPr>
    <w:rPr>
      <w:sz w:val="18"/>
    </w:rPr>
  </w:style>
  <w:style w:type="paragraph" w:customStyle="1" w:styleId="ENoteTableHeading">
    <w:name w:val="ENoteTableHeading"/>
    <w:aliases w:val="enth"/>
    <w:basedOn w:val="OPCParaBase"/>
    <w:rsid w:val="004531FE"/>
    <w:pPr>
      <w:keepNext/>
      <w:spacing w:before="60" w:line="240" w:lineRule="atLeast"/>
    </w:pPr>
    <w:rPr>
      <w:rFonts w:ascii="Arial" w:hAnsi="Arial"/>
      <w:b/>
      <w:sz w:val="16"/>
    </w:rPr>
  </w:style>
  <w:style w:type="paragraph" w:customStyle="1" w:styleId="ENoteTTi">
    <w:name w:val="ENoteTTi"/>
    <w:aliases w:val="entti"/>
    <w:basedOn w:val="OPCParaBase"/>
    <w:rsid w:val="004531FE"/>
    <w:pPr>
      <w:keepNext/>
      <w:spacing w:before="60" w:line="240" w:lineRule="atLeast"/>
      <w:ind w:left="170"/>
    </w:pPr>
    <w:rPr>
      <w:sz w:val="16"/>
    </w:rPr>
  </w:style>
  <w:style w:type="paragraph" w:customStyle="1" w:styleId="ENotesHeading1">
    <w:name w:val="ENotesHeading 1"/>
    <w:aliases w:val="Enh1"/>
    <w:basedOn w:val="OPCParaBase"/>
    <w:next w:val="Normal"/>
    <w:rsid w:val="004531FE"/>
    <w:pPr>
      <w:spacing w:before="120"/>
      <w:outlineLvl w:val="1"/>
    </w:pPr>
    <w:rPr>
      <w:b/>
      <w:sz w:val="28"/>
      <w:szCs w:val="28"/>
    </w:rPr>
  </w:style>
  <w:style w:type="paragraph" w:customStyle="1" w:styleId="ENotesHeading2">
    <w:name w:val="ENotesHeading 2"/>
    <w:aliases w:val="Enh2"/>
    <w:basedOn w:val="OPCParaBase"/>
    <w:next w:val="Normal"/>
    <w:rsid w:val="004531FE"/>
    <w:pPr>
      <w:spacing w:before="120" w:after="120"/>
      <w:outlineLvl w:val="2"/>
    </w:pPr>
    <w:rPr>
      <w:b/>
      <w:sz w:val="24"/>
      <w:szCs w:val="28"/>
    </w:rPr>
  </w:style>
  <w:style w:type="paragraph" w:customStyle="1" w:styleId="ENoteTTIndentHeading">
    <w:name w:val="ENoteTTIndentHeading"/>
    <w:aliases w:val="enTTHi"/>
    <w:basedOn w:val="OPCParaBase"/>
    <w:rsid w:val="004531FE"/>
    <w:pPr>
      <w:keepNext/>
      <w:spacing w:before="60" w:line="240" w:lineRule="atLeast"/>
      <w:ind w:left="170"/>
    </w:pPr>
    <w:rPr>
      <w:rFonts w:cs="Arial"/>
      <w:b/>
      <w:sz w:val="16"/>
      <w:szCs w:val="16"/>
    </w:rPr>
  </w:style>
  <w:style w:type="paragraph" w:customStyle="1" w:styleId="ENoteTableText">
    <w:name w:val="ENoteTableText"/>
    <w:aliases w:val="entt"/>
    <w:basedOn w:val="OPCParaBase"/>
    <w:rsid w:val="004531FE"/>
    <w:pPr>
      <w:spacing w:before="60" w:line="240" w:lineRule="atLeast"/>
    </w:pPr>
    <w:rPr>
      <w:sz w:val="16"/>
    </w:rPr>
  </w:style>
  <w:style w:type="paragraph" w:customStyle="1" w:styleId="MadeunderText">
    <w:name w:val="MadeunderText"/>
    <w:basedOn w:val="OPCParaBase"/>
    <w:next w:val="Normal"/>
    <w:rsid w:val="004531FE"/>
    <w:pPr>
      <w:spacing w:before="240"/>
    </w:pPr>
    <w:rPr>
      <w:sz w:val="24"/>
      <w:szCs w:val="24"/>
    </w:rPr>
  </w:style>
  <w:style w:type="paragraph" w:customStyle="1" w:styleId="ENotesHeading3">
    <w:name w:val="ENotesHeading 3"/>
    <w:aliases w:val="Enh3"/>
    <w:basedOn w:val="OPCParaBase"/>
    <w:next w:val="Normal"/>
    <w:rsid w:val="004531FE"/>
    <w:pPr>
      <w:keepNext/>
      <w:spacing w:before="120" w:line="240" w:lineRule="auto"/>
      <w:outlineLvl w:val="4"/>
    </w:pPr>
    <w:rPr>
      <w:b/>
      <w:szCs w:val="24"/>
    </w:rPr>
  </w:style>
  <w:style w:type="paragraph" w:customStyle="1" w:styleId="SubPartCASA">
    <w:name w:val="SubPart(CASA)"/>
    <w:aliases w:val="csp"/>
    <w:basedOn w:val="OPCParaBase"/>
    <w:next w:val="ActHead3"/>
    <w:rsid w:val="004531FE"/>
    <w:pPr>
      <w:keepNext/>
      <w:keepLines/>
      <w:spacing w:before="280"/>
      <w:ind w:left="1134" w:hanging="1134"/>
      <w:outlineLvl w:val="1"/>
    </w:pPr>
    <w:rPr>
      <w:b/>
      <w:kern w:val="28"/>
      <w:sz w:val="32"/>
    </w:rPr>
  </w:style>
  <w:style w:type="character" w:customStyle="1" w:styleId="CharSubPartTextCASA">
    <w:name w:val="CharSubPartText(CASA)"/>
    <w:basedOn w:val="OPCCharBase"/>
    <w:uiPriority w:val="1"/>
    <w:rsid w:val="004531FE"/>
  </w:style>
  <w:style w:type="character" w:customStyle="1" w:styleId="CharSubPartNoCASA">
    <w:name w:val="CharSubPartNo(CASA)"/>
    <w:basedOn w:val="OPCCharBase"/>
    <w:uiPriority w:val="1"/>
    <w:rsid w:val="004531FE"/>
  </w:style>
  <w:style w:type="paragraph" w:customStyle="1" w:styleId="ENoteTTIndentHeadingSub">
    <w:name w:val="ENoteTTIndentHeadingSub"/>
    <w:aliases w:val="enTTHis"/>
    <w:basedOn w:val="OPCParaBase"/>
    <w:rsid w:val="004531FE"/>
    <w:pPr>
      <w:keepNext/>
      <w:spacing w:before="60" w:line="240" w:lineRule="atLeast"/>
      <w:ind w:left="340"/>
    </w:pPr>
    <w:rPr>
      <w:b/>
      <w:sz w:val="16"/>
    </w:rPr>
  </w:style>
  <w:style w:type="paragraph" w:customStyle="1" w:styleId="ENoteTTiSub">
    <w:name w:val="ENoteTTiSub"/>
    <w:aliases w:val="enttis"/>
    <w:basedOn w:val="OPCParaBase"/>
    <w:rsid w:val="004531FE"/>
    <w:pPr>
      <w:keepNext/>
      <w:spacing w:before="60" w:line="240" w:lineRule="atLeast"/>
      <w:ind w:left="340"/>
    </w:pPr>
    <w:rPr>
      <w:sz w:val="16"/>
    </w:rPr>
  </w:style>
  <w:style w:type="paragraph" w:customStyle="1" w:styleId="SubDivisionMigration">
    <w:name w:val="SubDivisionMigration"/>
    <w:aliases w:val="sdm"/>
    <w:basedOn w:val="OPCParaBase"/>
    <w:rsid w:val="004531FE"/>
    <w:pPr>
      <w:keepNext/>
      <w:keepLines/>
      <w:spacing w:before="220" w:line="240" w:lineRule="auto"/>
      <w:ind w:left="1134" w:hanging="1134"/>
    </w:pPr>
    <w:rPr>
      <w:b/>
      <w:sz w:val="26"/>
    </w:rPr>
  </w:style>
  <w:style w:type="paragraph" w:customStyle="1" w:styleId="DivisionMigration">
    <w:name w:val="DivisionMigration"/>
    <w:aliases w:val="dm"/>
    <w:basedOn w:val="OPCParaBase"/>
    <w:next w:val="SubDivisionMigration"/>
    <w:rsid w:val="004531FE"/>
    <w:pPr>
      <w:keepNext/>
      <w:keepLines/>
      <w:spacing w:before="240" w:line="240" w:lineRule="auto"/>
      <w:ind w:left="1134" w:hanging="1134"/>
    </w:pPr>
    <w:rPr>
      <w:b/>
      <w:sz w:val="28"/>
    </w:rPr>
  </w:style>
  <w:style w:type="table" w:styleId="TableGrid">
    <w:name w:val="Table Grid"/>
    <w:basedOn w:val="TableNormal"/>
    <w:uiPriority w:val="59"/>
    <w:rsid w:val="00453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(text)"/>
    <w:aliases w:val="n"/>
    <w:basedOn w:val="OPCParaBase"/>
    <w:rsid w:val="004531FE"/>
    <w:pPr>
      <w:spacing w:before="122" w:line="240" w:lineRule="auto"/>
      <w:ind w:left="1985" w:hanging="851"/>
    </w:pPr>
    <w:rPr>
      <w:sz w:val="18"/>
    </w:rPr>
  </w:style>
  <w:style w:type="paragraph" w:customStyle="1" w:styleId="FreeForm">
    <w:name w:val="FreeForm"/>
    <w:rsid w:val="002E36DF"/>
    <w:rPr>
      <w:rFonts w:ascii="Arial" w:hAnsi="Arial"/>
      <w:sz w:val="22"/>
    </w:rPr>
  </w:style>
  <w:style w:type="paragraph" w:customStyle="1" w:styleId="SOText">
    <w:name w:val="SO Text"/>
    <w:aliases w:val="sot"/>
    <w:link w:val="SOTextChar"/>
    <w:rsid w:val="004531FE"/>
    <w:pPr>
      <w:pBdr>
        <w:top w:val="single" w:sz="6" w:space="5" w:color="auto"/>
        <w:left w:val="single" w:sz="6" w:space="5" w:color="auto"/>
        <w:bottom w:val="single" w:sz="6" w:space="5" w:color="auto"/>
        <w:right w:val="single" w:sz="6" w:space="5" w:color="auto"/>
      </w:pBdr>
      <w:spacing w:before="240"/>
      <w:ind w:left="1134"/>
    </w:pPr>
    <w:rPr>
      <w:sz w:val="22"/>
    </w:rPr>
  </w:style>
  <w:style w:type="character" w:customStyle="1" w:styleId="SOTextChar">
    <w:name w:val="SO Text Char"/>
    <w:aliases w:val="sot Char"/>
    <w:basedOn w:val="DefaultParagraphFont"/>
    <w:link w:val="SOText"/>
    <w:rsid w:val="004531FE"/>
    <w:rPr>
      <w:sz w:val="22"/>
    </w:rPr>
  </w:style>
  <w:style w:type="paragraph" w:customStyle="1" w:styleId="SOTextNote">
    <w:name w:val="SO TextNote"/>
    <w:aliases w:val="sont"/>
    <w:basedOn w:val="SOText"/>
    <w:qFormat/>
    <w:rsid w:val="004531FE"/>
    <w:pPr>
      <w:spacing w:before="122" w:line="198" w:lineRule="exact"/>
      <w:ind w:left="1843" w:hanging="709"/>
    </w:pPr>
    <w:rPr>
      <w:sz w:val="18"/>
    </w:rPr>
  </w:style>
  <w:style w:type="paragraph" w:customStyle="1" w:styleId="SOPara">
    <w:name w:val="SO Para"/>
    <w:aliases w:val="soa"/>
    <w:basedOn w:val="SOText"/>
    <w:link w:val="SOParaChar"/>
    <w:qFormat/>
    <w:rsid w:val="004531FE"/>
    <w:pPr>
      <w:tabs>
        <w:tab w:val="right" w:pos="1786"/>
      </w:tabs>
      <w:spacing w:before="40"/>
      <w:ind w:left="2070" w:hanging="936"/>
    </w:pPr>
  </w:style>
  <w:style w:type="character" w:customStyle="1" w:styleId="SOParaChar">
    <w:name w:val="SO Para Char"/>
    <w:aliases w:val="soa Char"/>
    <w:basedOn w:val="DefaultParagraphFont"/>
    <w:link w:val="SOPara"/>
    <w:rsid w:val="004531FE"/>
    <w:rPr>
      <w:sz w:val="22"/>
    </w:rPr>
  </w:style>
  <w:style w:type="paragraph" w:customStyle="1" w:styleId="FileName">
    <w:name w:val="FileName"/>
    <w:basedOn w:val="Normal"/>
    <w:rsid w:val="004531FE"/>
  </w:style>
  <w:style w:type="paragraph" w:customStyle="1" w:styleId="SOHeadBold">
    <w:name w:val="SO HeadBold"/>
    <w:aliases w:val="sohb"/>
    <w:basedOn w:val="SOText"/>
    <w:next w:val="SOText"/>
    <w:link w:val="SOHeadBoldChar"/>
    <w:qFormat/>
    <w:rsid w:val="004531FE"/>
    <w:rPr>
      <w:b/>
    </w:rPr>
  </w:style>
  <w:style w:type="character" w:customStyle="1" w:styleId="SOHeadBoldChar">
    <w:name w:val="SO HeadBold Char"/>
    <w:aliases w:val="sohb Char"/>
    <w:basedOn w:val="DefaultParagraphFont"/>
    <w:link w:val="SOHeadBold"/>
    <w:rsid w:val="004531FE"/>
    <w:rPr>
      <w:b/>
      <w:sz w:val="22"/>
    </w:rPr>
  </w:style>
  <w:style w:type="paragraph" w:customStyle="1" w:styleId="SOHeadItalic">
    <w:name w:val="SO HeadItalic"/>
    <w:aliases w:val="sohi"/>
    <w:basedOn w:val="SOText"/>
    <w:next w:val="SOText"/>
    <w:link w:val="SOHeadItalicChar"/>
    <w:qFormat/>
    <w:rsid w:val="004531FE"/>
    <w:rPr>
      <w:i/>
    </w:rPr>
  </w:style>
  <w:style w:type="character" w:customStyle="1" w:styleId="SOHeadItalicChar">
    <w:name w:val="SO HeadItalic Char"/>
    <w:aliases w:val="sohi Char"/>
    <w:basedOn w:val="DefaultParagraphFont"/>
    <w:link w:val="SOHeadItalic"/>
    <w:rsid w:val="004531FE"/>
    <w:rPr>
      <w:i/>
      <w:sz w:val="22"/>
    </w:rPr>
  </w:style>
  <w:style w:type="paragraph" w:customStyle="1" w:styleId="SOBullet">
    <w:name w:val="SO Bullet"/>
    <w:aliases w:val="sotb"/>
    <w:basedOn w:val="SOText"/>
    <w:link w:val="SOBulletChar"/>
    <w:qFormat/>
    <w:rsid w:val="004531FE"/>
    <w:pPr>
      <w:ind w:left="1559" w:hanging="425"/>
    </w:pPr>
  </w:style>
  <w:style w:type="character" w:customStyle="1" w:styleId="SOBulletChar">
    <w:name w:val="SO Bullet Char"/>
    <w:aliases w:val="sotb Char"/>
    <w:basedOn w:val="DefaultParagraphFont"/>
    <w:link w:val="SOBullet"/>
    <w:rsid w:val="004531FE"/>
    <w:rPr>
      <w:sz w:val="22"/>
    </w:rPr>
  </w:style>
  <w:style w:type="paragraph" w:customStyle="1" w:styleId="SOBulletNote">
    <w:name w:val="SO BulletNote"/>
    <w:aliases w:val="sonb"/>
    <w:basedOn w:val="SOTextNote"/>
    <w:link w:val="SOBulletNoteChar"/>
    <w:qFormat/>
    <w:rsid w:val="004531FE"/>
    <w:pPr>
      <w:tabs>
        <w:tab w:val="left" w:pos="1560"/>
      </w:tabs>
      <w:ind w:left="2268" w:hanging="1134"/>
    </w:pPr>
  </w:style>
  <w:style w:type="character" w:customStyle="1" w:styleId="SOBulletNoteChar">
    <w:name w:val="SO BulletNote Char"/>
    <w:aliases w:val="sonb Char"/>
    <w:basedOn w:val="DefaultParagraphFont"/>
    <w:link w:val="SOBulletNote"/>
    <w:rsid w:val="004531FE"/>
    <w:rPr>
      <w:sz w:val="18"/>
    </w:rPr>
  </w:style>
  <w:style w:type="paragraph" w:customStyle="1" w:styleId="SOText2">
    <w:name w:val="SO Text2"/>
    <w:aliases w:val="sot2"/>
    <w:basedOn w:val="Normal"/>
    <w:next w:val="SOText"/>
    <w:link w:val="SOText2Char"/>
    <w:rsid w:val="004531FE"/>
    <w:pPr>
      <w:pBdr>
        <w:top w:val="single" w:sz="6" w:space="5" w:color="auto"/>
        <w:left w:val="single" w:sz="6" w:space="5" w:color="auto"/>
        <w:bottom w:val="single" w:sz="6" w:space="5" w:color="auto"/>
        <w:right w:val="single" w:sz="6" w:space="5" w:color="auto"/>
      </w:pBdr>
      <w:spacing w:before="40" w:line="240" w:lineRule="auto"/>
      <w:ind w:left="1134"/>
    </w:pPr>
  </w:style>
  <w:style w:type="character" w:customStyle="1" w:styleId="SOText2Char">
    <w:name w:val="SO Text2 Char"/>
    <w:aliases w:val="sot2 Char"/>
    <w:basedOn w:val="DefaultParagraphFont"/>
    <w:link w:val="SOText2"/>
    <w:rsid w:val="004531FE"/>
    <w:rPr>
      <w:sz w:val="22"/>
    </w:rPr>
  </w:style>
  <w:style w:type="paragraph" w:customStyle="1" w:styleId="Transitional">
    <w:name w:val="Transitional"/>
    <w:aliases w:val="tr"/>
    <w:basedOn w:val="ItemHead"/>
    <w:next w:val="Item"/>
    <w:rsid w:val="004531FE"/>
  </w:style>
  <w:style w:type="character" w:customStyle="1" w:styleId="Heading1Char">
    <w:name w:val="Heading 1 Char"/>
    <w:basedOn w:val="DefaultParagraphFont"/>
    <w:link w:val="Heading1"/>
    <w:uiPriority w:val="9"/>
    <w:rsid w:val="00B3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59D5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59D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59D5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59D5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59D5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59D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59D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60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0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pc\word\template.opc\Bills\bill_am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hareHub Document" ma:contentTypeID="0x0101002825A64A6E1845A99A9D8EE8A5686ECB00C710EF942DFFD243834B3264A3F2B18E" ma:contentTypeVersion="5" ma:contentTypeDescription="ShareHub Document" ma:contentTypeScope="" ma:versionID="3fd434120c2f8bdf2de2f63504d957cf">
  <xsd:schema xmlns:xsd="http://www.w3.org/2001/XMLSchema" xmlns:xs="http://www.w3.org/2001/XMLSchema" xmlns:p="http://schemas.microsoft.com/office/2006/metadata/properties" xmlns:ns1="7b3d1248-05b8-42e3-a533-bc4fbc8238ab" xmlns:ns3="685f9fda-bd71-4433-b331-92feb9553089" targetNamespace="http://schemas.microsoft.com/office/2006/metadata/properties" ma:root="true" ma:fieldsID="2b32dc6a923b121886b61044051e4aec" ns1:_="" ns3:_="">
    <xsd:import namespace="7b3d1248-05b8-42e3-a533-bc4fbc8238ab"/>
    <xsd:import namespace="685f9fda-bd71-4433-b331-92feb9553089"/>
    <xsd:element name="properties">
      <xsd:complexType>
        <xsd:sequence>
          <xsd:element name="documentManagement">
            <xsd:complexType>
              <xsd:all>
                <xsd:element ref="ns1:ShareHubID" minOccurs="0"/>
                <xsd:element ref="ns3:NonRecordJustification" minOccurs="0"/>
                <xsd:element ref="ns1:PMCNotes" minOccurs="0"/>
                <xsd:element ref="ns1:mc5611b894cf49d8aeeb8ebf39dc09bc" minOccurs="0"/>
                <xsd:element ref="ns1:TaxCatchAll" minOccurs="0"/>
                <xsd:element ref="ns1:TaxCatchAllLabel" minOccurs="0"/>
                <xsd:element ref="ns1:jd1c641577414dfdab1686c9d5d0dbd0" minOccurs="0"/>
                <xsd:element ref="ns1:SharedWithUsers" minOccurs="0"/>
                <xsd:element ref="ns1:h9dd18ef37b94de185977157029677d8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d1248-05b8-42e3-a533-bc4fbc8238ab" elementFormDefault="qualified">
    <xsd:import namespace="http://schemas.microsoft.com/office/2006/documentManagement/types"/>
    <xsd:import namespace="http://schemas.microsoft.com/office/infopath/2007/PartnerControls"/>
    <xsd:element name="ShareHubID" ma:index="0" nillable="true" ma:displayName="Record ID" ma:indexed="true" ma:internalName="ShareHubID">
      <xsd:simpleType>
        <xsd:restriction base="dms:Text">
          <xsd:maxLength value="255"/>
        </xsd:restriction>
      </xsd:simpleType>
    </xsd:element>
    <xsd:element name="PMCNotes" ma:index="6" nillable="true" ma:displayName="Notes" ma:internalName="PMCNotes">
      <xsd:simpleType>
        <xsd:restriction base="dms:Note">
          <xsd:maxLength value="255"/>
        </xsd:restriction>
      </xsd:simpleType>
    </xsd:element>
    <xsd:element name="mc5611b894cf49d8aeeb8ebf39dc09bc" ma:index="8" ma:taxonomy="true" ma:internalName="mc5611b894cf49d8aeeb8ebf39dc09bc" ma:taxonomyFieldName="HPRMSecurityLevel" ma:displayName="Security Classification" ma:default="34;#OFFICIAL|11463c70-78df-4e3b-b0ff-f66cd3cb26ec" ma:fieldId="{6c5611b8-94cf-49d8-aeeb-8ebf39dc09bc}" ma:sspId="fdd71c70-8dda-4116-8995-314ca52d638a" ma:termSetId="ad616a2a-2f34-42df-868f-846f11d5d8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4059249-857f-4e21-924c-c7a354eb016b}" ma:internalName="TaxCatchAll" ma:showField="CatchAllData" ma:web="7b3d1248-05b8-42e3-a533-bc4fbc8238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4059249-857f-4e21-924c-c7a354eb016b}" ma:internalName="TaxCatchAllLabel" ma:readOnly="true" ma:showField="CatchAllDataLabel" ma:web="7b3d1248-05b8-42e3-a533-bc4fbc8238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d1c641577414dfdab1686c9d5d0dbd0" ma:index="12" nillable="true" ma:taxonomy="true" ma:internalName="jd1c641577414dfdab1686c9d5d0dbd0" ma:taxonomyFieldName="HPRMSecurityCaveat" ma:displayName="Information Marker" ma:fieldId="{3d1c6415-7741-4dfd-ab16-86c9d5d0dbd0}" ma:taxonomyMulti="true" ma:sspId="fdd71c70-8dda-4116-8995-314ca52d638a" ma:termSetId="4779c3b8-a320-4a06-b8c8-666ff4292a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9dd18ef37b94de185977157029677d8" ma:index="18" nillable="true" ma:taxonomy="true" ma:internalName="h9dd18ef37b94de185977157029677d8" ma:taxonomyFieldName="ESearchTags" ma:displayName="Tags" ma:fieldId="{19dd18ef-37b9-4de1-8597-7157029677d8}" ma:taxonomyMulti="true" ma:sspId="fdd71c70-8dda-4116-8995-314ca52d638a" ma:termSetId="8f252924-ebd5-4b35-b39d-81596a6204b5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f9fda-bd71-4433-b331-92feb9553089" elementFormDefault="qualified">
    <xsd:import namespace="http://schemas.microsoft.com/office/2006/documentManagement/types"/>
    <xsd:import namespace="http://schemas.microsoft.com/office/infopath/2007/PartnerControls"/>
    <xsd:element name="NonRecordJustification" ma:index="5" nillable="true" ma:displayName="Non-record justification" ma:default="None" ma:format="Dropdown" ma:internalName="NonRecordJustification" ma:readOnly="false">
      <xsd:simpleType>
        <xsd:restriction base="dms:Choice">
          <xsd:enumeration value="None"/>
          <xsd:enumeration value="Not defined as a record under the Archives Act of 1983"/>
          <xsd:enumeration value="Duplicate or low value item"/>
          <xsd:enumeration value="Superced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c5611b894cf49d8aeeb8ebf39dc09bc xmlns="7b3d1248-05b8-42e3-a533-bc4fbc8238ab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11463c70-78df-4e3b-b0ff-f66cd3cb26ec</TermId>
        </TermInfo>
      </Terms>
    </mc5611b894cf49d8aeeb8ebf39dc09bc>
    <jd1c641577414dfdab1686c9d5d0dbd0 xmlns="7b3d1248-05b8-42e3-a533-bc4fbc8238ab">
      <Terms xmlns="http://schemas.microsoft.com/office/infopath/2007/PartnerControls"/>
    </jd1c641577414dfdab1686c9d5d0dbd0>
    <ShareHubID xmlns="7b3d1248-05b8-42e3-a533-bc4fbc8238ab">DOC20-261680</ShareHubID>
    <TaxCatchAll xmlns="7b3d1248-05b8-42e3-a533-bc4fbc8238ab">
      <Value>34</Value>
    </TaxCatchAll>
    <h9dd18ef37b94de185977157029677d8 xmlns="7b3d1248-05b8-42e3-a533-bc4fbc8238ab">
      <Terms xmlns="http://schemas.microsoft.com/office/infopath/2007/PartnerControls"/>
    </h9dd18ef37b94de185977157029677d8>
    <PMCNotes xmlns="7b3d1248-05b8-42e3-a533-bc4fbc8238ab" xsi:nil="true"/>
    <NonRecordJustification xmlns="685f9fda-bd71-4433-b331-92feb9553089">None</NonRecordJustific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935164-93FC-417B-B6CD-30EC1E651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3d1248-05b8-42e3-a533-bc4fbc8238ab"/>
    <ds:schemaRef ds:uri="685f9fda-bd71-4433-b331-92feb9553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D9F50F-185D-4210-B9E1-3C73C851B577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7b3d1248-05b8-42e3-a533-bc4fbc8238ab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85f9fda-bd71-4433-b331-92feb955308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42288B0-07E8-4C6C-BA4F-8650EE78F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bill_amd</Template>
  <TotalTime>0</TotalTime>
  <Pages>7</Pages>
  <Words>408</Words>
  <Characters>2326</Characters>
  <Application>Microsoft Office Word</Application>
  <DocSecurity>2</DocSecurity>
  <PresentationFormat/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2020-09-01T00:45:00Z</cp:lastPrinted>
  <dcterms:created xsi:type="dcterms:W3CDTF">2020-09-11T07:52:00Z</dcterms:created>
  <dcterms:modified xsi:type="dcterms:W3CDTF">2020-09-11T07:52:00Z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EXPOSURE DRAFT</vt:lpwstr>
  </property>
  <property fmtid="{D5CDD505-2E9C-101B-9397-08002B2CF9AE}" pid="3" name="DLM">
    <vt:lpwstr/>
  </property>
  <property fmtid="{D5CDD505-2E9C-101B-9397-08002B2CF9AE}" pid="4" name="ShortT">
    <vt:lpwstr>Data Availability and Transparency (Consequential Amendments) Bill 2020</vt:lpwstr>
  </property>
  <property fmtid="{D5CDD505-2E9C-101B-9397-08002B2CF9AE}" pid="5" name="ActNo">
    <vt:lpwstr>No.      , 2020</vt:lpwstr>
  </property>
  <property fmtid="{D5CDD505-2E9C-101B-9397-08002B2CF9AE}" pid="6" name="Class">
    <vt:lpwstr>BILL</vt:lpwstr>
  </property>
  <property fmtid="{D5CDD505-2E9C-101B-9397-08002B2CF9AE}" pid="7" name="Type">
    <vt:lpwstr>BILL</vt:lpwstr>
  </property>
  <property fmtid="{D5CDD505-2E9C-101B-9397-08002B2CF9AE}" pid="8" name="DocType">
    <vt:lpwstr>AMD</vt:lpwstr>
  </property>
  <property fmtid="{D5CDD505-2E9C-101B-9397-08002B2CF9AE}" pid="9" name="ID">
    <vt:lpwstr>OPC7574</vt:lpwstr>
  </property>
  <property fmtid="{D5CDD505-2E9C-101B-9397-08002B2CF9AE}" pid="10" name="TrimID">
    <vt:lpwstr>PC:D20/13102</vt:lpwstr>
  </property>
  <property fmtid="{D5CDD505-2E9C-101B-9397-08002B2CF9AE}" pid="11" name="ContentTypeId">
    <vt:lpwstr>0x0101002825A64A6E1845A99A9D8EE8A5686ECB00C710EF942DFFD243834B3264A3F2B18E</vt:lpwstr>
  </property>
  <property fmtid="{D5CDD505-2E9C-101B-9397-08002B2CF9AE}" pid="12" name="HPRMSecurityCaveat">
    <vt:lpwstr/>
  </property>
  <property fmtid="{D5CDD505-2E9C-101B-9397-08002B2CF9AE}" pid="13" name="ESearchTags">
    <vt:lpwstr/>
  </property>
  <property fmtid="{D5CDD505-2E9C-101B-9397-08002B2CF9AE}" pid="14" name="HPRMSecurityLevel">
    <vt:lpwstr>34;#OFFICIAL|11463c70-78df-4e3b-b0ff-f66cd3cb26ec</vt:lpwstr>
  </property>
  <property fmtid="{D5CDD505-2E9C-101B-9397-08002B2CF9AE}" pid="15" name="PMC.ESearch.TagGeneratedTime">
    <vt:lpwstr>2020-09-11T18:01:38</vt:lpwstr>
  </property>
</Properties>
</file>